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Startdocument lessenserie ‘Wat is goed leven?’</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deze lessenserie wordt er les gegeven op basis van het boek ‘Wat is goed leven: Socrates en het belangrijkste’ van Barbara Stok. De leerlingen komen voor het eerst in aanraking met filosofie en filosofische gespreksvoering. Aan het eind van de lessenserie maken leerlingen een kort stripverhaal over één van de vragen die in de les aan bod is gekomen.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Leeftijd: brugklas</w:t>
      </w:r>
    </w:p>
    <w:p w:rsidR="00000000" w:rsidDel="00000000" w:rsidP="00000000" w:rsidRDefault="00000000" w:rsidRPr="00000000" w14:paraId="00000006">
      <w:pPr>
        <w:rPr/>
      </w:pPr>
      <w:r w:rsidDel="00000000" w:rsidR="00000000" w:rsidRPr="00000000">
        <w:rPr>
          <w:rtl w:val="0"/>
        </w:rPr>
        <w:t xml:space="preserve">Niveau: TL, basis-kader</w:t>
      </w:r>
    </w:p>
    <w:p w:rsidR="00000000" w:rsidDel="00000000" w:rsidP="00000000" w:rsidRDefault="00000000" w:rsidRPr="00000000" w14:paraId="00000007">
      <w:pPr>
        <w:rPr/>
      </w:pPr>
      <w:r w:rsidDel="00000000" w:rsidR="00000000" w:rsidRPr="00000000">
        <w:rPr>
          <w:rtl w:val="0"/>
        </w:rPr>
        <w:t xml:space="preserve">Lesduur: 45 minuten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Overkoepelende leerdoelen:</w:t>
      </w:r>
    </w:p>
    <w:p w:rsidR="00000000" w:rsidDel="00000000" w:rsidP="00000000" w:rsidRDefault="00000000" w:rsidRPr="00000000" w14:paraId="0000000A">
      <w:pPr>
        <w:numPr>
          <w:ilvl w:val="0"/>
          <w:numId w:val="10"/>
        </w:numPr>
        <w:ind w:left="720" w:hanging="360"/>
        <w:rPr>
          <w:u w:val="none"/>
        </w:rPr>
      </w:pPr>
      <w:r w:rsidDel="00000000" w:rsidR="00000000" w:rsidRPr="00000000">
        <w:rPr>
          <w:rtl w:val="0"/>
        </w:rPr>
        <w:t xml:space="preserve">Leerlingen kunnen luisteren in filosofische gesprekken aan de hand van een stappenplan</w:t>
      </w:r>
    </w:p>
    <w:p w:rsidR="00000000" w:rsidDel="00000000" w:rsidP="00000000" w:rsidRDefault="00000000" w:rsidRPr="00000000" w14:paraId="0000000B">
      <w:pPr>
        <w:numPr>
          <w:ilvl w:val="0"/>
          <w:numId w:val="10"/>
        </w:numPr>
        <w:ind w:left="720" w:hanging="360"/>
        <w:rPr>
          <w:u w:val="none"/>
        </w:rPr>
      </w:pPr>
      <w:r w:rsidDel="00000000" w:rsidR="00000000" w:rsidRPr="00000000">
        <w:rPr>
          <w:rtl w:val="0"/>
        </w:rPr>
        <w:t xml:space="preserve">Leerlingen kunnen argumenten geven voor hun positie</w:t>
      </w:r>
    </w:p>
    <w:p w:rsidR="00000000" w:rsidDel="00000000" w:rsidP="00000000" w:rsidRDefault="00000000" w:rsidRPr="00000000" w14:paraId="0000000C">
      <w:pPr>
        <w:numPr>
          <w:ilvl w:val="0"/>
          <w:numId w:val="10"/>
        </w:numPr>
        <w:ind w:left="720" w:hanging="360"/>
        <w:rPr>
          <w:u w:val="none"/>
        </w:rPr>
      </w:pPr>
      <w:r w:rsidDel="00000000" w:rsidR="00000000" w:rsidRPr="00000000">
        <w:rPr>
          <w:rtl w:val="0"/>
        </w:rPr>
        <w:t xml:space="preserve">Leerlingen kunnen doorvragen op argumenten van anderen</w:t>
      </w:r>
    </w:p>
    <w:p w:rsidR="00000000" w:rsidDel="00000000" w:rsidP="00000000" w:rsidRDefault="00000000" w:rsidRPr="00000000" w14:paraId="0000000D">
      <w:pPr>
        <w:numPr>
          <w:ilvl w:val="0"/>
          <w:numId w:val="10"/>
        </w:numPr>
        <w:ind w:left="720" w:hanging="360"/>
        <w:rPr>
          <w:u w:val="none"/>
        </w:rPr>
      </w:pPr>
      <w:r w:rsidDel="00000000" w:rsidR="00000000" w:rsidRPr="00000000">
        <w:rPr>
          <w:rtl w:val="0"/>
        </w:rPr>
        <w:t xml:space="preserve">Leerlingen kunnen uit concrete voorbeelden abstracte antwoorden formuleren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Eindopdracht:</w:t>
      </w:r>
    </w:p>
    <w:p w:rsidR="00000000" w:rsidDel="00000000" w:rsidP="00000000" w:rsidRDefault="00000000" w:rsidRPr="00000000" w14:paraId="00000010">
      <w:pPr>
        <w:rPr/>
      </w:pPr>
      <w:r w:rsidDel="00000000" w:rsidR="00000000" w:rsidRPr="00000000">
        <w:rPr>
          <w:rtl w:val="0"/>
        </w:rPr>
        <w:t xml:space="preserve">Leerlingen maken een stripverhaal over één van de vragen die behandeld is in de lessen. In de eerste les zijn ze bezig met het uitdenken van hun strip. In de tweede les zullen ze de strip afmaken. In de strip geven ze antwoord op hun vraag met een argument, en geven een voorbeeld van hun argument.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Lessen en benodigdheden:</w:t>
      </w:r>
    </w:p>
    <w:p w:rsidR="00000000" w:rsidDel="00000000" w:rsidP="00000000" w:rsidRDefault="00000000" w:rsidRPr="00000000" w14:paraId="00000013">
      <w:pPr>
        <w:rPr>
          <w:u w:val="single"/>
        </w:rPr>
      </w:pPr>
      <w:r w:rsidDel="00000000" w:rsidR="00000000" w:rsidRPr="00000000">
        <w:rPr>
          <w:u w:val="single"/>
          <w:rtl w:val="0"/>
        </w:rPr>
        <w:t xml:space="preserve">Les 1: socratische methode</w:t>
      </w:r>
    </w:p>
    <w:p w:rsidR="00000000" w:rsidDel="00000000" w:rsidP="00000000" w:rsidRDefault="00000000" w:rsidRPr="00000000" w14:paraId="00000014">
      <w:pPr>
        <w:rPr/>
      </w:pPr>
      <w:r w:rsidDel="00000000" w:rsidR="00000000" w:rsidRPr="00000000">
        <w:rPr>
          <w:rtl w:val="0"/>
        </w:rPr>
        <w:t xml:space="preserve">In deze les maken de leerlingen kennis met de docent en leren ze wat filosofie is. Dit doen ze door eerst filosofie te ervaren door te leren over Socrates en zijn manier van vragen stellen te ondergaan. Vervolgens oefenen ze met doorvragen door hun docent te ondervragen. Daarna wordt pas het verschil tussen filosofische vragen en andere vragen duidelijk gemaakt.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Leerdoelen:</w:t>
      </w:r>
    </w:p>
    <w:p w:rsidR="00000000" w:rsidDel="00000000" w:rsidP="00000000" w:rsidRDefault="00000000" w:rsidRPr="00000000" w14:paraId="00000017">
      <w:pPr>
        <w:widowControl w:val="0"/>
        <w:numPr>
          <w:ilvl w:val="0"/>
          <w:numId w:val="9"/>
        </w:numPr>
        <w:spacing w:line="240" w:lineRule="auto"/>
        <w:ind w:left="720" w:hanging="360"/>
      </w:pPr>
      <w:r w:rsidDel="00000000" w:rsidR="00000000" w:rsidRPr="00000000">
        <w:rPr>
          <w:rtl w:val="0"/>
        </w:rPr>
        <w:t xml:space="preserve">Leerlingen leren wat een filosofische vraag inhoudt</w:t>
      </w:r>
    </w:p>
    <w:p w:rsidR="00000000" w:rsidDel="00000000" w:rsidP="00000000" w:rsidRDefault="00000000" w:rsidRPr="00000000" w14:paraId="00000018">
      <w:pPr>
        <w:widowControl w:val="0"/>
        <w:numPr>
          <w:ilvl w:val="0"/>
          <w:numId w:val="9"/>
        </w:numPr>
        <w:spacing w:line="240" w:lineRule="auto"/>
        <w:ind w:left="720" w:hanging="360"/>
      </w:pPr>
      <w:r w:rsidDel="00000000" w:rsidR="00000000" w:rsidRPr="00000000">
        <w:rPr>
          <w:rtl w:val="0"/>
        </w:rPr>
        <w:t xml:space="preserve">Leerlingen kunnen een socratische methode herkennen en hebben deze ervaren.</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1B">
      <w:pPr>
        <w:widowControl w:val="0"/>
        <w:numPr>
          <w:ilvl w:val="0"/>
          <w:numId w:val="2"/>
        </w:numPr>
        <w:spacing w:line="240" w:lineRule="auto"/>
        <w:ind w:left="720" w:hanging="360"/>
        <w:rPr>
          <w:u w:val="none"/>
        </w:rPr>
      </w:pPr>
      <w:r w:rsidDel="00000000" w:rsidR="00000000" w:rsidRPr="00000000">
        <w:rPr>
          <w:rtl w:val="0"/>
        </w:rPr>
        <w:t xml:space="preserve">Bal</w:t>
      </w:r>
    </w:p>
    <w:p w:rsidR="00000000" w:rsidDel="00000000" w:rsidP="00000000" w:rsidRDefault="00000000" w:rsidRPr="00000000" w14:paraId="0000001C">
      <w:pPr>
        <w:widowControl w:val="0"/>
        <w:numPr>
          <w:ilvl w:val="0"/>
          <w:numId w:val="2"/>
        </w:numPr>
        <w:spacing w:line="240" w:lineRule="auto"/>
        <w:ind w:left="720" w:hanging="360"/>
        <w:rPr>
          <w:u w:val="none"/>
        </w:rPr>
      </w:pPr>
      <w:r w:rsidDel="00000000" w:rsidR="00000000" w:rsidRPr="00000000">
        <w:rPr>
          <w:rtl w:val="0"/>
        </w:rPr>
        <w:t xml:space="preserve">Whiteboard, stift</w:t>
      </w:r>
    </w:p>
    <w:p w:rsidR="00000000" w:rsidDel="00000000" w:rsidP="00000000" w:rsidRDefault="00000000" w:rsidRPr="00000000" w14:paraId="0000001D">
      <w:pPr>
        <w:widowControl w:val="0"/>
        <w:numPr>
          <w:ilvl w:val="0"/>
          <w:numId w:val="2"/>
        </w:numPr>
        <w:spacing w:line="240" w:lineRule="auto"/>
        <w:ind w:left="720" w:hanging="360"/>
        <w:rPr>
          <w:u w:val="none"/>
        </w:rPr>
      </w:pPr>
      <w:r w:rsidDel="00000000" w:rsidR="00000000" w:rsidRPr="00000000">
        <w:rPr>
          <w:rtl w:val="0"/>
        </w:rPr>
        <w:t xml:space="preserve">Boek ‘Wat is goed leven: Socrates en het belangrijkste’ van Barbara Stok</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u w:val="single"/>
        </w:rPr>
      </w:pPr>
      <w:r w:rsidDel="00000000" w:rsidR="00000000" w:rsidRPr="00000000">
        <w:rPr>
          <w:u w:val="single"/>
          <w:rtl w:val="0"/>
        </w:rPr>
        <w:t xml:space="preserve">Les 2: Plezier en het goede</w:t>
      </w:r>
    </w:p>
    <w:p w:rsidR="00000000" w:rsidDel="00000000" w:rsidP="00000000" w:rsidRDefault="00000000" w:rsidRPr="00000000" w14:paraId="00000020">
      <w:pPr>
        <w:widowControl w:val="0"/>
        <w:spacing w:line="240" w:lineRule="auto"/>
        <w:rPr/>
      </w:pPr>
      <w:r w:rsidDel="00000000" w:rsidR="00000000" w:rsidRPr="00000000">
        <w:rPr>
          <w:rtl w:val="0"/>
        </w:rPr>
        <w:t xml:space="preserve">Nu de leerlingen kennis hebben gemaakt met Filosofie, gaan we meer focussen op filosofische vaardigheden. De leerlingen krijgen voor het eerst te maken met het stappenplan. Ze leren de stappen te herkennen en zien een voorbeeld van hoe de docent de stappen gebruikt. Daarna proberen ze zelf het stappenplan uit. Eventueel kan in deze les eerst nog de focus liggen op stap 1 tot en met 3. Stap 4, het doorvragen, vraagt soms nog wat meer oefening. In deze les draait het om de vraag of plezier tot een goed leven leidt. In plaats van het boek over Socrates wordt in deze les het boek over Hipparchia gebruikt.</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Leerdoelen:</w:t>
      </w:r>
    </w:p>
    <w:p w:rsidR="00000000" w:rsidDel="00000000" w:rsidP="00000000" w:rsidRDefault="00000000" w:rsidRPr="00000000" w14:paraId="00000023">
      <w:pPr>
        <w:widowControl w:val="0"/>
        <w:numPr>
          <w:ilvl w:val="0"/>
          <w:numId w:val="4"/>
        </w:numPr>
        <w:spacing w:line="240" w:lineRule="auto"/>
        <w:ind w:left="720" w:hanging="360"/>
        <w:rPr>
          <w:u w:val="none"/>
        </w:rPr>
      </w:pPr>
      <w:r w:rsidDel="00000000" w:rsidR="00000000" w:rsidRPr="00000000">
        <w:rPr>
          <w:rtl w:val="0"/>
        </w:rPr>
        <w:t xml:space="preserve">Leerlingen leren naar elkaar luisteren aan de hand van het stappenplan</w:t>
      </w:r>
    </w:p>
    <w:p w:rsidR="00000000" w:rsidDel="00000000" w:rsidP="00000000" w:rsidRDefault="00000000" w:rsidRPr="00000000" w14:paraId="00000024">
      <w:pPr>
        <w:widowControl w:val="0"/>
        <w:numPr>
          <w:ilvl w:val="0"/>
          <w:numId w:val="4"/>
        </w:numPr>
        <w:spacing w:line="240" w:lineRule="auto"/>
        <w:ind w:left="720" w:hanging="360"/>
        <w:rPr>
          <w:u w:val="none"/>
        </w:rPr>
      </w:pPr>
      <w:r w:rsidDel="00000000" w:rsidR="00000000" w:rsidRPr="00000000">
        <w:rPr>
          <w:rtl w:val="0"/>
        </w:rPr>
        <w:t xml:space="preserve">Leerlingen kunnen een argument geven voor hun positie</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27">
      <w:pPr>
        <w:widowControl w:val="0"/>
        <w:numPr>
          <w:ilvl w:val="0"/>
          <w:numId w:val="8"/>
        </w:numPr>
        <w:spacing w:line="240" w:lineRule="auto"/>
        <w:ind w:left="720" w:hanging="360"/>
      </w:pPr>
      <w:r w:rsidDel="00000000" w:rsidR="00000000" w:rsidRPr="00000000">
        <w:rPr>
          <w:rtl w:val="0"/>
        </w:rPr>
        <w:t xml:space="preserve">Bal</w:t>
      </w:r>
    </w:p>
    <w:p w:rsidR="00000000" w:rsidDel="00000000" w:rsidP="00000000" w:rsidRDefault="00000000" w:rsidRPr="00000000" w14:paraId="00000028">
      <w:pPr>
        <w:widowControl w:val="0"/>
        <w:numPr>
          <w:ilvl w:val="0"/>
          <w:numId w:val="8"/>
        </w:numPr>
        <w:spacing w:line="240" w:lineRule="auto"/>
        <w:ind w:left="720" w:hanging="360"/>
      </w:pPr>
      <w:r w:rsidDel="00000000" w:rsidR="00000000" w:rsidRPr="00000000">
        <w:rPr>
          <w:rtl w:val="0"/>
        </w:rPr>
        <w:t xml:space="preserve">Whiteboard, stift</w:t>
      </w:r>
    </w:p>
    <w:p w:rsidR="00000000" w:rsidDel="00000000" w:rsidP="00000000" w:rsidRDefault="00000000" w:rsidRPr="00000000" w14:paraId="00000029">
      <w:pPr>
        <w:widowControl w:val="0"/>
        <w:numPr>
          <w:ilvl w:val="0"/>
          <w:numId w:val="8"/>
        </w:numPr>
        <w:spacing w:line="240" w:lineRule="auto"/>
        <w:ind w:left="720" w:hanging="360"/>
      </w:pPr>
      <w:r w:rsidDel="00000000" w:rsidR="00000000" w:rsidRPr="00000000">
        <w:rPr>
          <w:rtl w:val="0"/>
        </w:rPr>
        <w:t xml:space="preserve">Boek ‘De hond, de filosoof en de bruiloft’ van Barbara Stok</w:t>
      </w:r>
    </w:p>
    <w:p w:rsidR="00000000" w:rsidDel="00000000" w:rsidP="00000000" w:rsidRDefault="00000000" w:rsidRPr="00000000" w14:paraId="0000002A">
      <w:pPr>
        <w:widowControl w:val="0"/>
        <w:numPr>
          <w:ilvl w:val="0"/>
          <w:numId w:val="8"/>
        </w:numPr>
        <w:spacing w:line="240" w:lineRule="auto"/>
        <w:ind w:left="720" w:hanging="360"/>
        <w:rPr>
          <w:u w:val="none"/>
        </w:rPr>
      </w:pPr>
      <w:r w:rsidDel="00000000" w:rsidR="00000000" w:rsidRPr="00000000">
        <w:rPr>
          <w:rtl w:val="0"/>
        </w:rPr>
        <w:t xml:space="preserve">Stappenplan ‘Luisteren in de filosofieles’</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u w:val="single"/>
        </w:rPr>
      </w:pPr>
      <w:r w:rsidDel="00000000" w:rsidR="00000000" w:rsidRPr="00000000">
        <w:rPr>
          <w:u w:val="single"/>
          <w:rtl w:val="0"/>
        </w:rPr>
        <w:t xml:space="preserve">Les 3: Relativisme</w:t>
      </w:r>
    </w:p>
    <w:p w:rsidR="00000000" w:rsidDel="00000000" w:rsidP="00000000" w:rsidRDefault="00000000" w:rsidRPr="00000000" w14:paraId="0000002D">
      <w:pPr>
        <w:widowControl w:val="0"/>
        <w:spacing w:line="240" w:lineRule="auto"/>
        <w:rPr/>
      </w:pPr>
      <w:r w:rsidDel="00000000" w:rsidR="00000000" w:rsidRPr="00000000">
        <w:rPr>
          <w:rtl w:val="0"/>
        </w:rPr>
        <w:t xml:space="preserve">Deze les draait om een evaluatie van het relativisme van Protagoras. Leerlingen oefenen met luisteren door voorgelezen te worden uit een dialoog tussen Protagoras en Socrates. Het is een optie om hier de vereenvoudige versie te gebruiken voor basis-kader. Het is ook nog een optie om de leerlingen mee te laten lezen met de tekst. Zorg er wel voor dat de leerlingen zelf de tekst samenvatten, en doet dat niet voor hen. Nadat de leerlingen de theorie snappen, gaan ze bezig met het verzinnen van tegenvoorbeelden om uiteindelijk hun eigen mening te kunnen vormen over Protagoras. </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Leerdoelen:</w:t>
      </w:r>
    </w:p>
    <w:p w:rsidR="00000000" w:rsidDel="00000000" w:rsidP="00000000" w:rsidRDefault="00000000" w:rsidRPr="00000000" w14:paraId="00000030">
      <w:pPr>
        <w:widowControl w:val="0"/>
        <w:numPr>
          <w:ilvl w:val="0"/>
          <w:numId w:val="11"/>
        </w:numPr>
        <w:spacing w:line="240" w:lineRule="auto"/>
        <w:ind w:left="720" w:hanging="360"/>
        <w:rPr>
          <w:u w:val="none"/>
        </w:rPr>
      </w:pPr>
      <w:r w:rsidDel="00000000" w:rsidR="00000000" w:rsidRPr="00000000">
        <w:rPr>
          <w:rtl w:val="0"/>
        </w:rPr>
        <w:t xml:space="preserve">Leerlingen kunnen een argument geven voor hun eigen positie</w:t>
      </w:r>
    </w:p>
    <w:p w:rsidR="00000000" w:rsidDel="00000000" w:rsidP="00000000" w:rsidRDefault="00000000" w:rsidRPr="00000000" w14:paraId="00000031">
      <w:pPr>
        <w:widowControl w:val="0"/>
        <w:numPr>
          <w:ilvl w:val="0"/>
          <w:numId w:val="11"/>
        </w:numPr>
        <w:spacing w:line="240" w:lineRule="auto"/>
        <w:ind w:left="720" w:hanging="360"/>
        <w:rPr>
          <w:u w:val="none"/>
        </w:rPr>
      </w:pPr>
      <w:r w:rsidDel="00000000" w:rsidR="00000000" w:rsidRPr="00000000">
        <w:rPr>
          <w:rtl w:val="0"/>
        </w:rPr>
        <w:t xml:space="preserve">Leerlingen kunnen doorvragen op het argument van een ander</w:t>
      </w:r>
    </w:p>
    <w:p w:rsidR="00000000" w:rsidDel="00000000" w:rsidP="00000000" w:rsidRDefault="00000000" w:rsidRPr="00000000" w14:paraId="00000032">
      <w:pPr>
        <w:widowControl w:val="0"/>
        <w:numPr>
          <w:ilvl w:val="0"/>
          <w:numId w:val="11"/>
        </w:numPr>
        <w:spacing w:line="240" w:lineRule="auto"/>
        <w:ind w:left="720" w:hanging="360"/>
      </w:pPr>
      <w:r w:rsidDel="00000000" w:rsidR="00000000" w:rsidRPr="00000000">
        <w:rPr>
          <w:rtl w:val="0"/>
        </w:rPr>
        <w:t xml:space="preserve">Leerlingen kunnen voorbeelden verzinnen</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35">
      <w:pPr>
        <w:widowControl w:val="0"/>
        <w:numPr>
          <w:ilvl w:val="0"/>
          <w:numId w:val="5"/>
        </w:numPr>
        <w:spacing w:line="240" w:lineRule="auto"/>
        <w:ind w:left="720" w:hanging="360"/>
      </w:pPr>
      <w:r w:rsidDel="00000000" w:rsidR="00000000" w:rsidRPr="00000000">
        <w:rPr>
          <w:rtl w:val="0"/>
        </w:rPr>
        <w:t xml:space="preserve">Bal</w:t>
      </w:r>
    </w:p>
    <w:p w:rsidR="00000000" w:rsidDel="00000000" w:rsidP="00000000" w:rsidRDefault="00000000" w:rsidRPr="00000000" w14:paraId="00000036">
      <w:pPr>
        <w:widowControl w:val="0"/>
        <w:numPr>
          <w:ilvl w:val="0"/>
          <w:numId w:val="5"/>
        </w:numPr>
        <w:spacing w:line="240" w:lineRule="auto"/>
        <w:ind w:left="720" w:hanging="360"/>
      </w:pPr>
      <w:r w:rsidDel="00000000" w:rsidR="00000000" w:rsidRPr="00000000">
        <w:rPr>
          <w:rtl w:val="0"/>
        </w:rPr>
        <w:t xml:space="preserve">Whiteboard, stift</w:t>
      </w:r>
    </w:p>
    <w:p w:rsidR="00000000" w:rsidDel="00000000" w:rsidP="00000000" w:rsidRDefault="00000000" w:rsidRPr="00000000" w14:paraId="00000037">
      <w:pPr>
        <w:widowControl w:val="0"/>
        <w:numPr>
          <w:ilvl w:val="0"/>
          <w:numId w:val="5"/>
        </w:numPr>
        <w:spacing w:line="240" w:lineRule="auto"/>
        <w:ind w:left="720" w:hanging="360"/>
      </w:pPr>
      <w:r w:rsidDel="00000000" w:rsidR="00000000" w:rsidRPr="00000000">
        <w:rPr>
          <w:rtl w:val="0"/>
        </w:rPr>
        <w:t xml:space="preserve">Boek ‘Wat is goed leven: Socrates en het belangrijkste’ van Barbara Stok</w:t>
      </w:r>
    </w:p>
    <w:p w:rsidR="00000000" w:rsidDel="00000000" w:rsidP="00000000" w:rsidRDefault="00000000" w:rsidRPr="00000000" w14:paraId="00000038">
      <w:pPr>
        <w:widowControl w:val="0"/>
        <w:numPr>
          <w:ilvl w:val="0"/>
          <w:numId w:val="5"/>
        </w:numPr>
        <w:spacing w:line="240" w:lineRule="auto"/>
        <w:ind w:left="720" w:hanging="360"/>
      </w:pPr>
      <w:r w:rsidDel="00000000" w:rsidR="00000000" w:rsidRPr="00000000">
        <w:rPr>
          <w:rtl w:val="0"/>
        </w:rPr>
        <w:t xml:space="preserve">Stappenplan ‘Luisteren in de filosofieles’</w:t>
      </w:r>
    </w:p>
    <w:p w:rsidR="00000000" w:rsidDel="00000000" w:rsidP="00000000" w:rsidRDefault="00000000" w:rsidRPr="00000000" w14:paraId="00000039">
      <w:pPr>
        <w:widowControl w:val="0"/>
        <w:numPr>
          <w:ilvl w:val="0"/>
          <w:numId w:val="5"/>
        </w:numPr>
        <w:spacing w:line="240" w:lineRule="auto"/>
        <w:ind w:left="720" w:hanging="360"/>
        <w:rPr>
          <w:u w:val="none"/>
        </w:rPr>
      </w:pPr>
      <w:r w:rsidDel="00000000" w:rsidR="00000000" w:rsidRPr="00000000">
        <w:rPr>
          <w:rtl w:val="0"/>
        </w:rPr>
        <w:t xml:space="preserve">Blaadjes (een kwart A4 volstaat) en magneten om de blaadjes op het bord te hangen</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u w:val="single"/>
        </w:rPr>
      </w:pPr>
      <w:r w:rsidDel="00000000" w:rsidR="00000000" w:rsidRPr="00000000">
        <w:rPr>
          <w:u w:val="single"/>
          <w:rtl w:val="0"/>
        </w:rPr>
        <w:t xml:space="preserve">Les 4: Jezelf en de ander</w:t>
      </w:r>
    </w:p>
    <w:p w:rsidR="00000000" w:rsidDel="00000000" w:rsidP="00000000" w:rsidRDefault="00000000" w:rsidRPr="00000000" w14:paraId="0000003C">
      <w:pPr>
        <w:widowControl w:val="0"/>
        <w:spacing w:line="240" w:lineRule="auto"/>
        <w:rPr/>
      </w:pPr>
      <w:r w:rsidDel="00000000" w:rsidR="00000000" w:rsidRPr="00000000">
        <w:rPr>
          <w:rtl w:val="0"/>
        </w:rPr>
        <w:t xml:space="preserve">Tot nu toe lag de focus in de lessenserie met name op jouw goede leven. In deze les wordt er ook gekeken naar de rol van de ander. Leerlingen leren in deze les voor- en tegenargumenten te geven bij een stelling, zodat ze leren te argumenteren vanuit een standpunt dat wellicht niet hun eigen is. </w:t>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t xml:space="preserve">Leerdoelen:</w:t>
      </w:r>
    </w:p>
    <w:p w:rsidR="00000000" w:rsidDel="00000000" w:rsidP="00000000" w:rsidRDefault="00000000" w:rsidRPr="00000000" w14:paraId="0000003F">
      <w:pPr>
        <w:widowControl w:val="0"/>
        <w:numPr>
          <w:ilvl w:val="0"/>
          <w:numId w:val="7"/>
        </w:numPr>
        <w:spacing w:line="240" w:lineRule="auto"/>
        <w:ind w:left="720" w:hanging="360"/>
      </w:pPr>
      <w:r w:rsidDel="00000000" w:rsidR="00000000" w:rsidRPr="00000000">
        <w:rPr>
          <w:rtl w:val="0"/>
        </w:rPr>
        <w:t xml:space="preserve">Leerlingen kunnen een argument voor en tegen geven</w:t>
      </w:r>
    </w:p>
    <w:p w:rsidR="00000000" w:rsidDel="00000000" w:rsidP="00000000" w:rsidRDefault="00000000" w:rsidRPr="00000000" w14:paraId="00000040">
      <w:pPr>
        <w:widowControl w:val="0"/>
        <w:numPr>
          <w:ilvl w:val="0"/>
          <w:numId w:val="7"/>
        </w:numPr>
        <w:spacing w:line="240" w:lineRule="auto"/>
        <w:ind w:left="720" w:hanging="360"/>
      </w:pPr>
      <w:r w:rsidDel="00000000" w:rsidR="00000000" w:rsidRPr="00000000">
        <w:rPr>
          <w:rtl w:val="0"/>
        </w:rPr>
        <w:t xml:space="preserve">Leerlingen kunnen doorvragen op het argument van een ander</w:t>
      </w:r>
    </w:p>
    <w:p w:rsidR="00000000" w:rsidDel="00000000" w:rsidP="00000000" w:rsidRDefault="00000000" w:rsidRPr="00000000" w14:paraId="00000041">
      <w:pPr>
        <w:widowControl w:val="0"/>
        <w:numPr>
          <w:ilvl w:val="0"/>
          <w:numId w:val="7"/>
        </w:numPr>
        <w:spacing w:line="240" w:lineRule="auto"/>
        <w:ind w:left="720" w:hanging="360"/>
      </w:pPr>
      <w:r w:rsidDel="00000000" w:rsidR="00000000" w:rsidRPr="00000000">
        <w:rPr>
          <w:rtl w:val="0"/>
        </w:rPr>
        <w:t xml:space="preserve">Leerlingen kunnen voorbeelden verzinnen</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44">
      <w:pPr>
        <w:widowControl w:val="0"/>
        <w:numPr>
          <w:ilvl w:val="0"/>
          <w:numId w:val="3"/>
        </w:numPr>
        <w:spacing w:line="240" w:lineRule="auto"/>
        <w:ind w:left="720" w:hanging="360"/>
      </w:pPr>
      <w:r w:rsidDel="00000000" w:rsidR="00000000" w:rsidRPr="00000000">
        <w:rPr>
          <w:rtl w:val="0"/>
        </w:rPr>
        <w:t xml:space="preserve">Bal</w:t>
      </w:r>
    </w:p>
    <w:p w:rsidR="00000000" w:rsidDel="00000000" w:rsidP="00000000" w:rsidRDefault="00000000" w:rsidRPr="00000000" w14:paraId="00000045">
      <w:pPr>
        <w:widowControl w:val="0"/>
        <w:numPr>
          <w:ilvl w:val="0"/>
          <w:numId w:val="3"/>
        </w:numPr>
        <w:spacing w:line="240" w:lineRule="auto"/>
        <w:ind w:left="720" w:hanging="360"/>
      </w:pPr>
      <w:r w:rsidDel="00000000" w:rsidR="00000000" w:rsidRPr="00000000">
        <w:rPr>
          <w:rtl w:val="0"/>
        </w:rPr>
        <w:t xml:space="preserve">Whiteboard, stift</w:t>
      </w:r>
    </w:p>
    <w:p w:rsidR="00000000" w:rsidDel="00000000" w:rsidP="00000000" w:rsidRDefault="00000000" w:rsidRPr="00000000" w14:paraId="00000046">
      <w:pPr>
        <w:widowControl w:val="0"/>
        <w:numPr>
          <w:ilvl w:val="0"/>
          <w:numId w:val="3"/>
        </w:numPr>
        <w:spacing w:line="240" w:lineRule="auto"/>
        <w:ind w:left="720" w:hanging="360"/>
      </w:pPr>
      <w:r w:rsidDel="00000000" w:rsidR="00000000" w:rsidRPr="00000000">
        <w:rPr>
          <w:rtl w:val="0"/>
        </w:rPr>
        <w:t xml:space="preserve">Boek ‘Wat is goed leven: Socrates en het belangrijkste’ van Barbara Stok</w:t>
      </w:r>
    </w:p>
    <w:p w:rsidR="00000000" w:rsidDel="00000000" w:rsidP="00000000" w:rsidRDefault="00000000" w:rsidRPr="00000000" w14:paraId="00000047">
      <w:pPr>
        <w:widowControl w:val="0"/>
        <w:numPr>
          <w:ilvl w:val="0"/>
          <w:numId w:val="3"/>
        </w:numPr>
        <w:spacing w:line="240" w:lineRule="auto"/>
        <w:ind w:left="720" w:hanging="360"/>
      </w:pPr>
      <w:r w:rsidDel="00000000" w:rsidR="00000000" w:rsidRPr="00000000">
        <w:rPr>
          <w:rtl w:val="0"/>
        </w:rPr>
        <w:t xml:space="preserve">Stappenplan ‘Luisteren in de filosofieles’</w:t>
      </w:r>
    </w:p>
    <w:p w:rsidR="00000000" w:rsidDel="00000000" w:rsidP="00000000" w:rsidRDefault="00000000" w:rsidRPr="00000000" w14:paraId="00000048">
      <w:pPr>
        <w:widowControl w:val="0"/>
        <w:numPr>
          <w:ilvl w:val="0"/>
          <w:numId w:val="3"/>
        </w:numPr>
        <w:spacing w:line="240" w:lineRule="auto"/>
        <w:ind w:left="720" w:hanging="360"/>
        <w:rPr>
          <w:u w:val="none"/>
        </w:rPr>
      </w:pPr>
      <w:r w:rsidDel="00000000" w:rsidR="00000000" w:rsidRPr="00000000">
        <w:rPr>
          <w:rtl w:val="0"/>
        </w:rPr>
        <w:t xml:space="preserve">Post-its</w:t>
      </w:r>
    </w:p>
    <w:p w:rsidR="00000000" w:rsidDel="00000000" w:rsidP="00000000" w:rsidRDefault="00000000" w:rsidRPr="00000000" w14:paraId="00000049">
      <w:pPr>
        <w:widowControl w:val="0"/>
        <w:spacing w:line="240" w:lineRule="auto"/>
        <w:rPr>
          <w:u w:val="single"/>
        </w:rPr>
      </w:pPr>
      <w:r w:rsidDel="00000000" w:rsidR="00000000" w:rsidRPr="00000000">
        <w:rPr>
          <w:u w:val="single"/>
          <w:rtl w:val="0"/>
        </w:rPr>
        <w:t xml:space="preserve">Les 5: wat maakt een mens moedig?</w:t>
      </w:r>
    </w:p>
    <w:p w:rsidR="00000000" w:rsidDel="00000000" w:rsidP="00000000" w:rsidRDefault="00000000" w:rsidRPr="00000000" w14:paraId="0000004A">
      <w:pPr>
        <w:widowControl w:val="0"/>
        <w:spacing w:line="240" w:lineRule="auto"/>
        <w:rPr/>
      </w:pPr>
      <w:r w:rsidDel="00000000" w:rsidR="00000000" w:rsidRPr="00000000">
        <w:rPr>
          <w:rtl w:val="0"/>
        </w:rPr>
        <w:t xml:space="preserve">In deze laatste inhoudelijke les voeren de leerlingen een mini-versie van een Socratisch gesprek. In kleine klassen is een langer gesprek mogelijk. In grotere klassen (&gt;15) is het te adviseren om te werken met een binnen- en een buitenkring. De buitenkring observeert dan de binnenkring. De vraag van het gesprek ligt vast: wat is moed? </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t xml:space="preserve">Leerdoelen:</w:t>
      </w:r>
    </w:p>
    <w:p w:rsidR="00000000" w:rsidDel="00000000" w:rsidP="00000000" w:rsidRDefault="00000000" w:rsidRPr="00000000" w14:paraId="0000004D">
      <w:pPr>
        <w:widowControl w:val="0"/>
        <w:numPr>
          <w:ilvl w:val="0"/>
          <w:numId w:val="1"/>
        </w:numPr>
        <w:spacing w:line="240" w:lineRule="auto"/>
        <w:ind w:left="720" w:hanging="360"/>
      </w:pPr>
      <w:r w:rsidDel="00000000" w:rsidR="00000000" w:rsidRPr="00000000">
        <w:rPr>
          <w:rtl w:val="0"/>
        </w:rPr>
        <w:t xml:space="preserve">Leerlingen kunnen voorbeelden geven voor hun positie</w:t>
      </w:r>
    </w:p>
    <w:p w:rsidR="00000000" w:rsidDel="00000000" w:rsidP="00000000" w:rsidRDefault="00000000" w:rsidRPr="00000000" w14:paraId="0000004E">
      <w:pPr>
        <w:widowControl w:val="0"/>
        <w:numPr>
          <w:ilvl w:val="0"/>
          <w:numId w:val="1"/>
        </w:numPr>
        <w:spacing w:line="240" w:lineRule="auto"/>
        <w:ind w:left="720" w:hanging="360"/>
      </w:pPr>
      <w:r w:rsidDel="00000000" w:rsidR="00000000" w:rsidRPr="00000000">
        <w:rPr>
          <w:rtl w:val="0"/>
        </w:rPr>
        <w:t xml:space="preserve">Leerlingen kunnen afwisselen tussen het concrete voorbeeld en de abstracte vraag</w:t>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t xml:space="preserve">Benodigdheden:</w:t>
      </w:r>
    </w:p>
    <w:p w:rsidR="00000000" w:rsidDel="00000000" w:rsidP="00000000" w:rsidRDefault="00000000" w:rsidRPr="00000000" w14:paraId="00000051">
      <w:pPr>
        <w:widowControl w:val="0"/>
        <w:numPr>
          <w:ilvl w:val="0"/>
          <w:numId w:val="1"/>
        </w:numPr>
        <w:spacing w:line="240" w:lineRule="auto"/>
        <w:ind w:left="720" w:hanging="360"/>
      </w:pPr>
      <w:r w:rsidDel="00000000" w:rsidR="00000000" w:rsidRPr="00000000">
        <w:rPr>
          <w:rtl w:val="0"/>
        </w:rPr>
        <w:t xml:space="preserve">Bal</w:t>
      </w:r>
    </w:p>
    <w:p w:rsidR="00000000" w:rsidDel="00000000" w:rsidP="00000000" w:rsidRDefault="00000000" w:rsidRPr="00000000" w14:paraId="00000052">
      <w:pPr>
        <w:widowControl w:val="0"/>
        <w:numPr>
          <w:ilvl w:val="0"/>
          <w:numId w:val="1"/>
        </w:numPr>
        <w:spacing w:line="240" w:lineRule="auto"/>
        <w:ind w:left="720" w:hanging="360"/>
      </w:pPr>
      <w:r w:rsidDel="00000000" w:rsidR="00000000" w:rsidRPr="00000000">
        <w:rPr>
          <w:rtl w:val="0"/>
        </w:rPr>
        <w:t xml:space="preserve">Whiteboard, stift</w:t>
      </w:r>
    </w:p>
    <w:p w:rsidR="00000000" w:rsidDel="00000000" w:rsidP="00000000" w:rsidRDefault="00000000" w:rsidRPr="00000000" w14:paraId="00000053">
      <w:pPr>
        <w:widowControl w:val="0"/>
        <w:numPr>
          <w:ilvl w:val="0"/>
          <w:numId w:val="1"/>
        </w:numPr>
        <w:spacing w:line="240" w:lineRule="auto"/>
        <w:ind w:left="720" w:hanging="360"/>
      </w:pPr>
      <w:r w:rsidDel="00000000" w:rsidR="00000000" w:rsidRPr="00000000">
        <w:rPr>
          <w:rtl w:val="0"/>
        </w:rPr>
        <w:t xml:space="preserve">Boek ‘Wat is goed leven: Socrates en het belangrijkste’ van Barbara Stok</w:t>
      </w:r>
    </w:p>
    <w:p w:rsidR="00000000" w:rsidDel="00000000" w:rsidP="00000000" w:rsidRDefault="00000000" w:rsidRPr="00000000" w14:paraId="00000054">
      <w:pPr>
        <w:widowControl w:val="0"/>
        <w:numPr>
          <w:ilvl w:val="0"/>
          <w:numId w:val="1"/>
        </w:numPr>
        <w:spacing w:line="240" w:lineRule="auto"/>
        <w:ind w:left="720" w:hanging="360"/>
      </w:pPr>
      <w:r w:rsidDel="00000000" w:rsidR="00000000" w:rsidRPr="00000000">
        <w:rPr>
          <w:rtl w:val="0"/>
        </w:rPr>
        <w:t xml:space="preserve">Stappenplan ‘Luisteren in de filosofieles’</w:t>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u w:val="single"/>
        </w:rPr>
      </w:pPr>
      <w:r w:rsidDel="00000000" w:rsidR="00000000" w:rsidRPr="00000000">
        <w:rPr>
          <w:u w:val="single"/>
          <w:rtl w:val="0"/>
        </w:rPr>
        <w:t xml:space="preserve">Les 6 en 7: eindopdracht</w:t>
      </w:r>
    </w:p>
    <w:p w:rsidR="00000000" w:rsidDel="00000000" w:rsidP="00000000" w:rsidRDefault="00000000" w:rsidRPr="00000000" w14:paraId="00000057">
      <w:pPr>
        <w:widowControl w:val="0"/>
        <w:spacing w:line="240" w:lineRule="auto"/>
        <w:rPr/>
      </w:pPr>
      <w:r w:rsidDel="00000000" w:rsidR="00000000" w:rsidRPr="00000000">
        <w:rPr>
          <w:rtl w:val="0"/>
        </w:rPr>
        <w:t xml:space="preserve">In beide lessen werken de leerlingen aan de eindopdracht en zijn ze dus bezig met het maken van een stripje. In de eerste les verzinnen ze wat ze in hun strip willen zetten. In de tweede les werken ze hun idee uit op een A4. De leerlingen dienen best hard te werken om de opdracht op tijd af te krijgen. Er is dus weinig tijd voor treuzelen. </w:t>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t xml:space="preserve">Leerdoelen:</w:t>
      </w:r>
    </w:p>
    <w:p w:rsidR="00000000" w:rsidDel="00000000" w:rsidP="00000000" w:rsidRDefault="00000000" w:rsidRPr="00000000" w14:paraId="0000005A">
      <w:pPr>
        <w:numPr>
          <w:ilvl w:val="0"/>
          <w:numId w:val="6"/>
        </w:numPr>
        <w:ind w:left="720" w:hanging="360"/>
      </w:pPr>
      <w:r w:rsidDel="00000000" w:rsidR="00000000" w:rsidRPr="00000000">
        <w:rPr>
          <w:rtl w:val="0"/>
        </w:rPr>
        <w:t xml:space="preserve">Leerlingen kunnen argumenten geven voor hun positie</w:t>
      </w:r>
    </w:p>
    <w:p w:rsidR="00000000" w:rsidDel="00000000" w:rsidP="00000000" w:rsidRDefault="00000000" w:rsidRPr="00000000" w14:paraId="0000005B">
      <w:pPr>
        <w:numPr>
          <w:ilvl w:val="0"/>
          <w:numId w:val="6"/>
        </w:numPr>
        <w:ind w:left="720" w:hanging="360"/>
      </w:pPr>
      <w:r w:rsidDel="00000000" w:rsidR="00000000" w:rsidRPr="00000000">
        <w:rPr>
          <w:rtl w:val="0"/>
        </w:rPr>
        <w:t xml:space="preserve">Leerlingen kunnen uit concrete voorbeelden abstracte antwoorden formuleren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Benodigdheden:</w:t>
      </w:r>
    </w:p>
    <w:p w:rsidR="00000000" w:rsidDel="00000000" w:rsidP="00000000" w:rsidRDefault="00000000" w:rsidRPr="00000000" w14:paraId="0000005E">
      <w:pPr>
        <w:widowControl w:val="0"/>
        <w:numPr>
          <w:ilvl w:val="0"/>
          <w:numId w:val="12"/>
        </w:numPr>
        <w:spacing w:line="240" w:lineRule="auto"/>
        <w:ind w:left="720" w:hanging="360"/>
      </w:pPr>
      <w:r w:rsidDel="00000000" w:rsidR="00000000" w:rsidRPr="00000000">
        <w:rPr>
          <w:rtl w:val="0"/>
        </w:rPr>
        <w:t xml:space="preserve">Bal</w:t>
      </w:r>
    </w:p>
    <w:p w:rsidR="00000000" w:rsidDel="00000000" w:rsidP="00000000" w:rsidRDefault="00000000" w:rsidRPr="00000000" w14:paraId="0000005F">
      <w:pPr>
        <w:widowControl w:val="0"/>
        <w:numPr>
          <w:ilvl w:val="0"/>
          <w:numId w:val="12"/>
        </w:numPr>
        <w:spacing w:line="240" w:lineRule="auto"/>
        <w:ind w:left="720" w:hanging="360"/>
        <w:rPr>
          <w:u w:val="none"/>
        </w:rPr>
      </w:pPr>
      <w:r w:rsidDel="00000000" w:rsidR="00000000" w:rsidRPr="00000000">
        <w:rPr>
          <w:rtl w:val="0"/>
        </w:rPr>
        <w:t xml:space="preserve">A4 papier</w:t>
      </w:r>
    </w:p>
    <w:p w:rsidR="00000000" w:rsidDel="00000000" w:rsidP="00000000" w:rsidRDefault="00000000" w:rsidRPr="00000000" w14:paraId="00000060">
      <w:pPr>
        <w:widowControl w:val="0"/>
        <w:numPr>
          <w:ilvl w:val="0"/>
          <w:numId w:val="12"/>
        </w:numPr>
        <w:spacing w:line="240" w:lineRule="auto"/>
        <w:ind w:left="720" w:hanging="360"/>
        <w:rPr>
          <w:u w:val="none"/>
        </w:rPr>
      </w:pPr>
      <w:r w:rsidDel="00000000" w:rsidR="00000000" w:rsidRPr="00000000">
        <w:rPr>
          <w:rtl w:val="0"/>
        </w:rPr>
        <w:t xml:space="preserve">Opdracht</w:t>
      </w:r>
    </w:p>
    <w:p w:rsidR="00000000" w:rsidDel="00000000" w:rsidP="00000000" w:rsidRDefault="00000000" w:rsidRPr="00000000" w14:paraId="00000061">
      <w:pPr>
        <w:widowControl w:val="0"/>
        <w:numPr>
          <w:ilvl w:val="0"/>
          <w:numId w:val="12"/>
        </w:numPr>
        <w:spacing w:line="240" w:lineRule="auto"/>
        <w:ind w:left="720" w:hanging="360"/>
        <w:rPr>
          <w:u w:val="none"/>
        </w:rPr>
      </w:pPr>
      <w:r w:rsidDel="00000000" w:rsidR="00000000" w:rsidRPr="00000000">
        <w:rPr>
          <w:rtl w:val="0"/>
        </w:rPr>
        <w:t xml:space="preserve">(Kleur)potloden, gummen</w:t>
      </w:r>
    </w:p>
    <w:p w:rsidR="00000000" w:rsidDel="00000000" w:rsidP="00000000" w:rsidRDefault="00000000" w:rsidRPr="00000000" w14:paraId="00000062">
      <w:pPr>
        <w:widowControl w:val="0"/>
        <w:numPr>
          <w:ilvl w:val="0"/>
          <w:numId w:val="12"/>
        </w:numPr>
        <w:spacing w:line="240" w:lineRule="auto"/>
        <w:ind w:left="720" w:hanging="360"/>
        <w:rPr>
          <w:u w:val="none"/>
        </w:rPr>
      </w:pPr>
      <w:r w:rsidDel="00000000" w:rsidR="00000000" w:rsidRPr="00000000">
        <w:rPr>
          <w:rtl w:val="0"/>
        </w:rPr>
        <w:t xml:space="preserve">Linialen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