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A2" w:rsidRPr="00FF0085" w:rsidRDefault="00FF0085">
      <w:pPr>
        <w:rPr>
          <w:b/>
          <w:sz w:val="28"/>
        </w:rPr>
      </w:pPr>
      <w:r w:rsidRPr="00FF0085">
        <w:rPr>
          <w:b/>
          <w:sz w:val="28"/>
        </w:rPr>
        <w:t>Lesplan</w:t>
      </w:r>
    </w:p>
    <w:p w:rsidR="00FF0085" w:rsidRDefault="00FF0085"/>
    <w:p w:rsidR="00FF0085" w:rsidRDefault="00FF008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FF0085" w:rsidTr="00FF0085">
        <w:tc>
          <w:tcPr>
            <w:tcW w:w="1668" w:type="dxa"/>
          </w:tcPr>
          <w:p w:rsidR="00FF0085" w:rsidRDefault="00FF0085">
            <w:r>
              <w:t>Titel les</w:t>
            </w:r>
          </w:p>
        </w:tc>
        <w:tc>
          <w:tcPr>
            <w:tcW w:w="7544" w:type="dxa"/>
          </w:tcPr>
          <w:p w:rsidR="00FF0085" w:rsidRDefault="00FF00A0">
            <w:r>
              <w:t xml:space="preserve">De banaliteit van het kwaad – </w:t>
            </w:r>
            <w:proofErr w:type="spellStart"/>
            <w:r>
              <w:t>Milgram</w:t>
            </w:r>
            <w:proofErr w:type="spellEnd"/>
            <w:r>
              <w:t xml:space="preserve"> en </w:t>
            </w:r>
            <w:proofErr w:type="spellStart"/>
            <w:r>
              <w:t>Arendt</w:t>
            </w:r>
            <w:proofErr w:type="spellEnd"/>
          </w:p>
        </w:tc>
      </w:tr>
      <w:tr w:rsidR="00FF0085" w:rsidTr="00FF0085">
        <w:tc>
          <w:tcPr>
            <w:tcW w:w="1668" w:type="dxa"/>
          </w:tcPr>
          <w:p w:rsidR="00FF0085" w:rsidRDefault="00FF0085">
            <w:r>
              <w:t>Lesplan</w:t>
            </w:r>
          </w:p>
        </w:tc>
        <w:tc>
          <w:tcPr>
            <w:tcW w:w="7544" w:type="dxa"/>
          </w:tcPr>
          <w:p w:rsidR="00FF00A0" w:rsidRDefault="00FF00A0" w:rsidP="00FF00A0">
            <w:pPr>
              <w:widowControl w:val="0"/>
            </w:pPr>
            <w:r>
              <w:t>De les bestaat uit een aantal fases:</w:t>
            </w:r>
          </w:p>
          <w:p w:rsidR="00FF00A0" w:rsidRDefault="00FF00A0" w:rsidP="00FF00A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Introductie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Milgram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Experiment (aan de hand van tekst en/of filmpje)</w:t>
            </w:r>
          </w:p>
          <w:p w:rsidR="00FF00A0" w:rsidRDefault="00FF00A0" w:rsidP="00FF00A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Uitleg ‘de banaliteit van het kwaad’ gekoppeld aan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Eichmann</w:t>
            </w:r>
            <w:proofErr w:type="spellEnd"/>
          </w:p>
          <w:p w:rsidR="00FF00A0" w:rsidRDefault="00FF00A0" w:rsidP="00FF00A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t>Klassikaal gesprek</w:t>
            </w:r>
            <w:r>
              <w:rPr>
                <w:rFonts w:ascii="Arial" w:eastAsia="Arial" w:hAnsi="Arial" w:cs="Arial"/>
                <w:color w:val="000000"/>
              </w:rPr>
              <w:t xml:space="preserve"> over de vraag hoe de banaliteit van het kwaad terugkomt in het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Milgram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t>e</w:t>
            </w:r>
            <w:r>
              <w:rPr>
                <w:rFonts w:ascii="Arial" w:eastAsia="Arial" w:hAnsi="Arial" w:cs="Arial"/>
                <w:color w:val="000000"/>
              </w:rPr>
              <w:t>xperiment</w:t>
            </w:r>
          </w:p>
          <w:p w:rsidR="00FF00A0" w:rsidRDefault="00FF00A0" w:rsidP="00FF00A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t xml:space="preserve">Leerlingen bedenken zelfstandig voorbeelden van </w:t>
            </w:r>
            <w:r>
              <w:rPr>
                <w:rFonts w:ascii="Arial" w:eastAsia="Arial" w:hAnsi="Arial" w:cs="Arial"/>
                <w:color w:val="000000"/>
              </w:rPr>
              <w:t>de banaliteit van het kwaad en passen dit idee toe op hun eigen</w:t>
            </w:r>
            <w:r>
              <w:t xml:space="preserve"> leven (zie laatste slide </w:t>
            </w:r>
            <w:proofErr w:type="spellStart"/>
            <w:r>
              <w:t>powerpoint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)</w:t>
            </w:r>
          </w:p>
          <w:p w:rsidR="00FF00A0" w:rsidRDefault="00FF00A0" w:rsidP="00FF00A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Bespreken antwoorden van leerlingen (klassikaal of in groepjes)</w:t>
            </w:r>
          </w:p>
          <w:p w:rsidR="00FF0085" w:rsidRDefault="00FF00A0" w:rsidP="00FF00A0">
            <w:r>
              <w:t>Suggestie: de les kan afgesloten worden met een discussie over de vraag of kennis van ethiek het kwaad kan voorkomen.</w:t>
            </w:r>
            <w:bookmarkStart w:id="0" w:name="_GoBack"/>
            <w:bookmarkEnd w:id="0"/>
          </w:p>
        </w:tc>
      </w:tr>
    </w:tbl>
    <w:p w:rsidR="00FF0085" w:rsidRDefault="00FF0085"/>
    <w:p w:rsidR="00FF0085" w:rsidRDefault="00FF0085"/>
    <w:p w:rsidR="00FF0085" w:rsidRDefault="00FF0085" w:rsidP="00FF0085"/>
    <w:sectPr w:rsidR="00FF0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43A"/>
    <w:multiLevelType w:val="multilevel"/>
    <w:tmpl w:val="62AA77F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85"/>
    <w:rsid w:val="009B2CC1"/>
    <w:rsid w:val="009C19A2"/>
    <w:rsid w:val="00FF0085"/>
    <w:rsid w:val="00FF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F00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F00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Stijn Ockeloen</dc:creator>
  <cp:lastModifiedBy>Stijn Ockeloen</cp:lastModifiedBy>
  <cp:revision>2</cp:revision>
  <dcterms:created xsi:type="dcterms:W3CDTF">2018-07-02T09:00:00Z</dcterms:created>
  <dcterms:modified xsi:type="dcterms:W3CDTF">2018-07-02T09:00:00Z</dcterms:modified>
</cp:coreProperties>
</file>