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53F" w:rsidRPr="007F7035" w:rsidRDefault="007F7035">
      <w:pPr>
        <w:rPr>
          <w:b/>
        </w:rPr>
      </w:pPr>
      <w:bookmarkStart w:id="0" w:name="_GoBack"/>
      <w:bookmarkEnd w:id="0"/>
      <w:r w:rsidRPr="007F7035">
        <w:rPr>
          <w:b/>
        </w:rPr>
        <w:t>Sociale en politieke filosofie</w:t>
      </w:r>
      <w:r>
        <w:rPr>
          <w:b/>
        </w:rPr>
        <w:t>: drie samenlevingsmodellen</w:t>
      </w:r>
    </w:p>
    <w:p w:rsidR="00C57C9C" w:rsidRPr="007F7035" w:rsidRDefault="00133828">
      <w:pPr>
        <w:rPr>
          <w:i/>
        </w:rPr>
      </w:pPr>
      <w:r w:rsidRPr="00133828">
        <w:rPr>
          <w:i/>
        </w:rPr>
        <w:t>Dit jaar zijn bijna 40.000 vluchteling</w:t>
      </w:r>
      <w:r>
        <w:rPr>
          <w:i/>
        </w:rPr>
        <w:t xml:space="preserve">en Nederland binnengekomen, vooral uit </w:t>
      </w:r>
      <w:r w:rsidR="00C57C9C">
        <w:rPr>
          <w:i/>
        </w:rPr>
        <w:t>Syrië</w:t>
      </w:r>
    </w:p>
    <w:p w:rsidR="00175A6E" w:rsidRDefault="002A53BD">
      <w:r>
        <w:t>Welk samenlevingsmodel hanteren wij</w:t>
      </w:r>
      <w:r w:rsidR="00D82807">
        <w:t xml:space="preserve"> in Nederland</w:t>
      </w:r>
      <w:r>
        <w:t xml:space="preserve">? </w:t>
      </w:r>
    </w:p>
    <w:p w:rsidR="00133828" w:rsidRDefault="002A53BD">
      <w:r>
        <w:t xml:space="preserve">Welk samenlevingsmodel spiegelen wij </w:t>
      </w:r>
      <w:r w:rsidR="00FF3FF0">
        <w:t>Jalal</w:t>
      </w:r>
      <w:r>
        <w:t xml:space="preserve"> voor, op het moment dat </w:t>
      </w:r>
      <w:r w:rsidR="00FF3FF0">
        <w:t>hij</w:t>
      </w:r>
      <w:r>
        <w:t xml:space="preserve"> aanvraag voor natura</w:t>
      </w:r>
      <w:r w:rsidR="00FF3FF0">
        <w:t>lisatie doet</w:t>
      </w:r>
      <w:r>
        <w:t xml:space="preserve">? </w:t>
      </w:r>
    </w:p>
    <w:p w:rsidR="00133828" w:rsidRDefault="00133828">
      <w:r>
        <w:t>Wat maakt ee</w:t>
      </w:r>
      <w:r w:rsidR="007F7035">
        <w:t xml:space="preserve">n Nederlander tot Nederlander? </w:t>
      </w:r>
    </w:p>
    <w:p w:rsidR="00175A6E" w:rsidRDefault="00175A6E"/>
    <w:p w:rsidR="002A53BD" w:rsidRPr="00175A6E" w:rsidRDefault="00402A66">
      <w:pPr>
        <w:rPr>
          <w:b/>
        </w:rPr>
      </w:pPr>
      <w:r w:rsidRPr="00175A6E">
        <w:rPr>
          <w:b/>
        </w:rPr>
        <w:t>3 Ideaaltypische samenlevingsmodellen</w:t>
      </w:r>
      <w:r w:rsidR="002A53BD" w:rsidRPr="00175A6E">
        <w:rPr>
          <w:b/>
        </w:rPr>
        <w:t xml:space="preserve">: </w:t>
      </w:r>
    </w:p>
    <w:p w:rsidR="002A53BD" w:rsidRDefault="002A53BD"/>
    <w:p w:rsidR="002A53BD" w:rsidRDefault="002A53BD" w:rsidP="002A53BD">
      <w:pPr>
        <w:pStyle w:val="Lijstalinea"/>
        <w:numPr>
          <w:ilvl w:val="0"/>
          <w:numId w:val="1"/>
        </w:numPr>
        <w:rPr>
          <w:b/>
        </w:rPr>
      </w:pPr>
      <w:r w:rsidRPr="002A53BD">
        <w:rPr>
          <w:b/>
        </w:rPr>
        <w:t xml:space="preserve">Multiculturele samenleving: integratie met behoud van oorspronkelijke identiteit  </w:t>
      </w:r>
    </w:p>
    <w:p w:rsidR="00175A6E" w:rsidRPr="00175A6E" w:rsidRDefault="00175A6E" w:rsidP="00175A6E">
      <w:pPr>
        <w:pStyle w:val="Lijstalinea"/>
      </w:pPr>
      <w:r w:rsidRPr="00175A6E">
        <w:t xml:space="preserve">Een multiculturele samenleving: </w:t>
      </w:r>
    </w:p>
    <w:p w:rsidR="002A53BD" w:rsidRDefault="00175A6E" w:rsidP="002A53BD">
      <w:pPr>
        <w:pStyle w:val="Lijstalinea"/>
        <w:numPr>
          <w:ilvl w:val="1"/>
          <w:numId w:val="1"/>
        </w:numPr>
      </w:pPr>
      <w:r>
        <w:t xml:space="preserve">toont expliciet </w:t>
      </w:r>
      <w:r w:rsidR="00133828">
        <w:t xml:space="preserve">gelijk </w:t>
      </w:r>
      <w:r>
        <w:t>r</w:t>
      </w:r>
      <w:r w:rsidR="002A53BD">
        <w:t xml:space="preserve">espect en erkenning voor </w:t>
      </w:r>
      <w:r w:rsidR="00133828">
        <w:t xml:space="preserve">de </w:t>
      </w:r>
      <w:r w:rsidR="002A53BD">
        <w:t>diverse culturele en religieuze gro</w:t>
      </w:r>
      <w:r w:rsidR="00133828">
        <w:t>epen in Nederland</w:t>
      </w:r>
    </w:p>
    <w:p w:rsidR="002A53BD" w:rsidRDefault="00175A6E" w:rsidP="002A53BD">
      <w:pPr>
        <w:pStyle w:val="Lijstalinea"/>
        <w:numPr>
          <w:ilvl w:val="1"/>
          <w:numId w:val="1"/>
        </w:numPr>
      </w:pPr>
      <w:r>
        <w:t>biedt een p</w:t>
      </w:r>
      <w:r w:rsidR="002A53BD">
        <w:t xml:space="preserve">latform om eigen cultuur en religie vorm te geven, zoals een eigen omroep (MO, BOS), erkenning van religieuze feestdagen en rituelen  </w:t>
      </w:r>
    </w:p>
    <w:p w:rsidR="002A53BD" w:rsidRPr="002A53BD" w:rsidRDefault="00D82807" w:rsidP="002A53BD">
      <w:pPr>
        <w:pStyle w:val="Lijstalinea"/>
        <w:numPr>
          <w:ilvl w:val="0"/>
          <w:numId w:val="1"/>
        </w:numPr>
        <w:rPr>
          <w:b/>
        </w:rPr>
      </w:pPr>
      <w:r>
        <w:rPr>
          <w:b/>
        </w:rPr>
        <w:t>Nationale, Nederlandse cultuur</w:t>
      </w:r>
    </w:p>
    <w:p w:rsidR="002A53BD" w:rsidRDefault="002A53BD" w:rsidP="002A53BD">
      <w:pPr>
        <w:pStyle w:val="Lijstalinea"/>
        <w:numPr>
          <w:ilvl w:val="1"/>
          <w:numId w:val="1"/>
        </w:numPr>
      </w:pPr>
      <w:r>
        <w:t xml:space="preserve">Nederlanderschap als basis voor identiteit. </w:t>
      </w:r>
    </w:p>
    <w:p w:rsidR="002A53BD" w:rsidRDefault="002A53BD" w:rsidP="002A53BD">
      <w:pPr>
        <w:pStyle w:val="Lijstalinea"/>
        <w:numPr>
          <w:ilvl w:val="1"/>
          <w:numId w:val="1"/>
        </w:numPr>
      </w:pPr>
      <w:r>
        <w:t xml:space="preserve">Kinderen opvoeden met Nederlandse taal </w:t>
      </w:r>
    </w:p>
    <w:p w:rsidR="00D82807" w:rsidRDefault="00175A6E" w:rsidP="002A53BD">
      <w:pPr>
        <w:pStyle w:val="Lijstalinea"/>
        <w:numPr>
          <w:ilvl w:val="1"/>
          <w:numId w:val="1"/>
        </w:numPr>
      </w:pPr>
      <w:r>
        <w:t xml:space="preserve">Onderschrijven Nederlandse </w:t>
      </w:r>
      <w:r w:rsidR="002A53BD">
        <w:t xml:space="preserve">waarden: </w:t>
      </w:r>
      <w:r w:rsidR="00D82807">
        <w:t xml:space="preserve">o.a. respect voor </w:t>
      </w:r>
      <w:r>
        <w:t>privacy (b.v. t.a.v. seksueel gedrag)</w:t>
      </w:r>
      <w:r w:rsidR="00402A66">
        <w:t xml:space="preserve">, </w:t>
      </w:r>
      <w:r>
        <w:t>geloofsafval, homohuwelijk</w:t>
      </w:r>
      <w:r w:rsidR="00402A66">
        <w:t xml:space="preserve">, </w:t>
      </w:r>
      <w:r w:rsidR="00D82807">
        <w:t xml:space="preserve">gelijke positie van man en vrouw, </w:t>
      </w:r>
      <w:r w:rsidR="00402A66">
        <w:t>opvoeden zonder lijfstraf</w:t>
      </w:r>
      <w:r>
        <w:t xml:space="preserve">, </w:t>
      </w:r>
      <w:r w:rsidR="00133828">
        <w:t>erkenning van het recht van cartoonisten om spot te drijven met religie.</w:t>
      </w:r>
    </w:p>
    <w:p w:rsidR="00D82807" w:rsidRDefault="00D82807" w:rsidP="00D82807">
      <w:pPr>
        <w:pStyle w:val="Lijstalinea"/>
        <w:numPr>
          <w:ilvl w:val="1"/>
          <w:numId w:val="1"/>
        </w:numPr>
      </w:pPr>
      <w:r>
        <w:t>Loyaliteitsverklaring aan de Nederlandse samenleving</w:t>
      </w:r>
      <w:r>
        <w:rPr>
          <w:rStyle w:val="Voetnootmarkering"/>
        </w:rPr>
        <w:footnoteReference w:id="1"/>
      </w:r>
      <w:r w:rsidR="00402A66">
        <w:t xml:space="preserve"> bij de naturalisatieceremonie, </w:t>
      </w:r>
      <w:r w:rsidR="00C57C9C">
        <w:t>respect</w:t>
      </w:r>
      <w:r w:rsidR="00402A66">
        <w:t xml:space="preserve"> van het Koningshuis</w:t>
      </w:r>
      <w:r w:rsidR="00C57C9C">
        <w:t xml:space="preserve"> en de Nederlandse vlag. </w:t>
      </w:r>
    </w:p>
    <w:p w:rsidR="00402A66" w:rsidRDefault="00402A66" w:rsidP="00D82807">
      <w:pPr>
        <w:pStyle w:val="Lijstalinea"/>
        <w:numPr>
          <w:ilvl w:val="1"/>
          <w:numId w:val="1"/>
        </w:numPr>
      </w:pPr>
      <w:r>
        <w:t>Afstand doen van de voormalige nationaliteit</w:t>
      </w:r>
    </w:p>
    <w:p w:rsidR="002A53BD" w:rsidRPr="002A53BD" w:rsidRDefault="002A53BD" w:rsidP="002A53BD">
      <w:pPr>
        <w:pStyle w:val="Lijstalinea"/>
        <w:numPr>
          <w:ilvl w:val="0"/>
          <w:numId w:val="1"/>
        </w:numPr>
        <w:rPr>
          <w:b/>
        </w:rPr>
      </w:pPr>
      <w:r w:rsidRPr="002A53BD">
        <w:rPr>
          <w:b/>
        </w:rPr>
        <w:t xml:space="preserve">Liberale samenleving </w:t>
      </w:r>
    </w:p>
    <w:p w:rsidR="002A53BD" w:rsidRDefault="002A53BD" w:rsidP="002A53BD">
      <w:pPr>
        <w:pStyle w:val="Lijstalinea"/>
        <w:numPr>
          <w:ilvl w:val="1"/>
          <w:numId w:val="1"/>
        </w:numPr>
      </w:pPr>
      <w:r>
        <w:t xml:space="preserve">Mensen moeten niet als leden van een </w:t>
      </w:r>
      <w:r w:rsidR="00175A6E">
        <w:t xml:space="preserve">culturele/etnische/religieuze </w:t>
      </w:r>
      <w:r>
        <w:t>groep worden aangesproken, maar als individu</w:t>
      </w:r>
      <w:r w:rsidR="00175A6E">
        <w:t>en</w:t>
      </w:r>
      <w:r>
        <w:t xml:space="preserve">. </w:t>
      </w:r>
    </w:p>
    <w:p w:rsidR="002A53BD" w:rsidRDefault="002A53BD" w:rsidP="002A53BD">
      <w:pPr>
        <w:pStyle w:val="Lijstalinea"/>
        <w:numPr>
          <w:ilvl w:val="1"/>
          <w:numId w:val="1"/>
        </w:numPr>
      </w:pPr>
      <w:r>
        <w:t xml:space="preserve">De enige </w:t>
      </w:r>
      <w:r w:rsidRPr="002A53BD">
        <w:rPr>
          <w:i/>
        </w:rPr>
        <w:t>eis</w:t>
      </w:r>
      <w:r>
        <w:t xml:space="preserve"> die we stellen is dat een burger zich aan de</w:t>
      </w:r>
      <w:r w:rsidR="007C0CD0">
        <w:t xml:space="preserve"> wet houdt./Grondwet. </w:t>
      </w:r>
    </w:p>
    <w:p w:rsidR="00D12429" w:rsidRDefault="002A53BD" w:rsidP="002A53BD">
      <w:pPr>
        <w:pStyle w:val="Lijstalinea"/>
        <w:numPr>
          <w:ilvl w:val="1"/>
          <w:numId w:val="1"/>
        </w:numPr>
      </w:pPr>
      <w:r>
        <w:t xml:space="preserve">Het verlangen om zich in culturele en religieuze groepen te organiseren is een </w:t>
      </w:r>
      <w:r w:rsidR="00402A66">
        <w:t>privé</w:t>
      </w:r>
      <w:r>
        <w:t xml:space="preserve">-aangelegenheid </w:t>
      </w:r>
    </w:p>
    <w:sectPr w:rsidR="00D12429" w:rsidSect="00DE253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8F3" w:rsidRDefault="00CA38F3" w:rsidP="00D82807">
      <w:r>
        <w:separator/>
      </w:r>
    </w:p>
  </w:endnote>
  <w:endnote w:type="continuationSeparator" w:id="0">
    <w:p w:rsidR="00CA38F3" w:rsidRDefault="00CA38F3" w:rsidP="00D8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8F3" w:rsidRDefault="00CA38F3" w:rsidP="00D82807">
      <w:r>
        <w:separator/>
      </w:r>
    </w:p>
  </w:footnote>
  <w:footnote w:type="continuationSeparator" w:id="0">
    <w:p w:rsidR="00CA38F3" w:rsidRDefault="00CA38F3" w:rsidP="00D82807">
      <w:r>
        <w:continuationSeparator/>
      </w:r>
    </w:p>
  </w:footnote>
  <w:footnote w:id="1">
    <w:p w:rsidR="00FF3FF0" w:rsidRPr="007C0CD0" w:rsidRDefault="00FF3FF0" w:rsidP="00D82807">
      <w:pPr>
        <w:pStyle w:val="Geenafstand"/>
      </w:pPr>
      <w:r>
        <w:rPr>
          <w:rStyle w:val="Voetnootmarkering"/>
        </w:rPr>
        <w:footnoteRef/>
      </w:r>
      <w:r>
        <w:t xml:space="preserve"> </w:t>
      </w:r>
      <w:r w:rsidRPr="007C0CD0">
        <w:rPr>
          <w:sz w:val="18"/>
          <w:szCs w:val="18"/>
        </w:rPr>
        <w:t xml:space="preserve">“Ik zweer (verklaar) dat ik de grondwettelijke orde van het Koninkrijk der Nederlanden, haar vrijheden en rechten respecteer en zweer (beloof) de plichten die het staatsburgerschap met zich meebrengt getrouw te vervullen.” </w:t>
      </w:r>
      <w:r w:rsidRPr="007C0CD0">
        <w:rPr>
          <w:rFonts w:ascii="Arial" w:hAnsi="Arial" w:cs="Arial"/>
          <w:sz w:val="18"/>
          <w:szCs w:val="18"/>
        </w:rPr>
        <w:t xml:space="preserve">Degene die de verklaring aflegt voegt daar ter bevestiging aan toe: </w:t>
      </w:r>
      <w:r w:rsidRPr="007C0CD0">
        <w:rPr>
          <w:color w:val="E7151C"/>
          <w:sz w:val="18"/>
          <w:szCs w:val="18"/>
        </w:rPr>
        <w:t xml:space="preserve">“Zo waarlijk helpe mij God almachtig” </w:t>
      </w:r>
      <w:r w:rsidRPr="007C0CD0">
        <w:rPr>
          <w:rFonts w:ascii="Arial" w:hAnsi="Arial" w:cs="Arial"/>
          <w:sz w:val="18"/>
          <w:szCs w:val="18"/>
        </w:rPr>
        <w:t xml:space="preserve">of: </w:t>
      </w:r>
      <w:r w:rsidRPr="007C0CD0">
        <w:rPr>
          <w:color w:val="139DEB"/>
          <w:sz w:val="18"/>
          <w:szCs w:val="18"/>
        </w:rPr>
        <w:t>“Dat verklaar en beloof ik”.</w:t>
      </w:r>
    </w:p>
    <w:p w:rsidR="00FF3FF0" w:rsidRDefault="00FF3FF0">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0BF0CF9"/>
    <w:multiLevelType w:val="hybridMultilevel"/>
    <w:tmpl w:val="03621CA4"/>
    <w:lvl w:ilvl="0" w:tplc="C622A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BD"/>
    <w:rsid w:val="00133828"/>
    <w:rsid w:val="00175A6E"/>
    <w:rsid w:val="0021055E"/>
    <w:rsid w:val="002A53BD"/>
    <w:rsid w:val="00402A66"/>
    <w:rsid w:val="00494041"/>
    <w:rsid w:val="007A1923"/>
    <w:rsid w:val="007C0CD0"/>
    <w:rsid w:val="007F7035"/>
    <w:rsid w:val="00C57C9C"/>
    <w:rsid w:val="00CA38F3"/>
    <w:rsid w:val="00D12429"/>
    <w:rsid w:val="00D82807"/>
    <w:rsid w:val="00DE253F"/>
    <w:rsid w:val="00FF3FF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12D1D3A-B3AB-4A4A-A8C4-3A6CD7EF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53BD"/>
    <w:pPr>
      <w:ind w:left="720"/>
      <w:contextualSpacing/>
    </w:pPr>
  </w:style>
  <w:style w:type="paragraph" w:styleId="Normaalweb">
    <w:name w:val="Normal (Web)"/>
    <w:basedOn w:val="Standaard"/>
    <w:uiPriority w:val="99"/>
    <w:semiHidden/>
    <w:unhideWhenUsed/>
    <w:rsid w:val="002A53BD"/>
    <w:pPr>
      <w:spacing w:before="100" w:beforeAutospacing="1" w:after="100" w:afterAutospacing="1"/>
    </w:pPr>
    <w:rPr>
      <w:rFonts w:ascii="Times" w:hAnsi="Times" w:cs="Times New Roman"/>
      <w:sz w:val="20"/>
      <w:szCs w:val="20"/>
    </w:rPr>
  </w:style>
  <w:style w:type="paragraph" w:styleId="Voetnoottekst">
    <w:name w:val="footnote text"/>
    <w:basedOn w:val="Standaard"/>
    <w:link w:val="VoetnoottekstChar"/>
    <w:uiPriority w:val="99"/>
    <w:unhideWhenUsed/>
    <w:rsid w:val="00D82807"/>
  </w:style>
  <w:style w:type="character" w:customStyle="1" w:styleId="VoetnoottekstChar">
    <w:name w:val="Voetnoottekst Char"/>
    <w:basedOn w:val="Standaardalinea-lettertype"/>
    <w:link w:val="Voetnoottekst"/>
    <w:uiPriority w:val="99"/>
    <w:rsid w:val="00D82807"/>
  </w:style>
  <w:style w:type="character" w:styleId="Voetnootmarkering">
    <w:name w:val="footnote reference"/>
    <w:basedOn w:val="Standaardalinea-lettertype"/>
    <w:uiPriority w:val="99"/>
    <w:unhideWhenUsed/>
    <w:rsid w:val="00D82807"/>
    <w:rPr>
      <w:vertAlign w:val="superscript"/>
    </w:rPr>
  </w:style>
  <w:style w:type="paragraph" w:styleId="Geenafstand">
    <w:name w:val="No Spacing"/>
    <w:uiPriority w:val="1"/>
    <w:qFormat/>
    <w:rsid w:val="00D82807"/>
  </w:style>
  <w:style w:type="paragraph" w:styleId="Ballontekst">
    <w:name w:val="Balloon Text"/>
    <w:basedOn w:val="Standaard"/>
    <w:link w:val="BallontekstChar"/>
    <w:uiPriority w:val="99"/>
    <w:semiHidden/>
    <w:unhideWhenUsed/>
    <w:rsid w:val="00C57C9C"/>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57C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08431">
      <w:bodyDiv w:val="1"/>
      <w:marLeft w:val="0"/>
      <w:marRight w:val="0"/>
      <w:marTop w:val="0"/>
      <w:marBottom w:val="0"/>
      <w:divBdr>
        <w:top w:val="none" w:sz="0" w:space="0" w:color="auto"/>
        <w:left w:val="none" w:sz="0" w:space="0" w:color="auto"/>
        <w:bottom w:val="none" w:sz="0" w:space="0" w:color="auto"/>
        <w:right w:val="none" w:sz="0" w:space="0" w:color="auto"/>
      </w:divBdr>
    </w:div>
    <w:div w:id="2137722594">
      <w:bodyDiv w:val="1"/>
      <w:marLeft w:val="0"/>
      <w:marRight w:val="0"/>
      <w:marTop w:val="0"/>
      <w:marBottom w:val="0"/>
      <w:divBdr>
        <w:top w:val="none" w:sz="0" w:space="0" w:color="auto"/>
        <w:left w:val="none" w:sz="0" w:space="0" w:color="auto"/>
        <w:bottom w:val="none" w:sz="0" w:space="0" w:color="auto"/>
        <w:right w:val="none" w:sz="0" w:space="0" w:color="auto"/>
      </w:divBdr>
      <w:divsChild>
        <w:div w:id="926697524">
          <w:marLeft w:val="0"/>
          <w:marRight w:val="0"/>
          <w:marTop w:val="0"/>
          <w:marBottom w:val="0"/>
          <w:divBdr>
            <w:top w:val="none" w:sz="0" w:space="0" w:color="auto"/>
            <w:left w:val="none" w:sz="0" w:space="0" w:color="auto"/>
            <w:bottom w:val="none" w:sz="0" w:space="0" w:color="auto"/>
            <w:right w:val="none" w:sz="0" w:space="0" w:color="auto"/>
          </w:divBdr>
          <w:divsChild>
            <w:div w:id="799494134">
              <w:marLeft w:val="0"/>
              <w:marRight w:val="0"/>
              <w:marTop w:val="0"/>
              <w:marBottom w:val="0"/>
              <w:divBdr>
                <w:top w:val="none" w:sz="0" w:space="0" w:color="auto"/>
                <w:left w:val="none" w:sz="0" w:space="0" w:color="auto"/>
                <w:bottom w:val="none" w:sz="0" w:space="0" w:color="auto"/>
                <w:right w:val="none" w:sz="0" w:space="0" w:color="auto"/>
              </w:divBdr>
              <w:divsChild>
                <w:div w:id="653220735">
                  <w:marLeft w:val="0"/>
                  <w:marRight w:val="0"/>
                  <w:marTop w:val="0"/>
                  <w:marBottom w:val="0"/>
                  <w:divBdr>
                    <w:top w:val="none" w:sz="0" w:space="0" w:color="auto"/>
                    <w:left w:val="none" w:sz="0" w:space="0" w:color="auto"/>
                    <w:bottom w:val="none" w:sz="0" w:space="0" w:color="auto"/>
                    <w:right w:val="none" w:sz="0" w:space="0" w:color="auto"/>
                  </w:divBdr>
                  <w:divsChild>
                    <w:div w:id="1533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Struik</dc:creator>
  <cp:keywords/>
  <dc:description/>
  <cp:lastModifiedBy>Thomas Bragdon</cp:lastModifiedBy>
  <cp:revision>2</cp:revision>
  <dcterms:created xsi:type="dcterms:W3CDTF">2019-02-04T14:33:00Z</dcterms:created>
  <dcterms:modified xsi:type="dcterms:W3CDTF">2019-02-04T14:33:00Z</dcterms:modified>
</cp:coreProperties>
</file>