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64114C">
            <w:proofErr w:type="spellStart"/>
            <w:r>
              <w:t>Hume</w:t>
            </w:r>
            <w:r w:rsidR="005B50F4">
              <w:t>’</w:t>
            </w:r>
            <w:r>
              <w:t>s</w:t>
            </w:r>
            <w:proofErr w:type="spellEnd"/>
            <w:r>
              <w:t xml:space="preserve"> </w:t>
            </w:r>
            <w:r w:rsidR="005B50F4">
              <w:t xml:space="preserve">empirisme en </w:t>
            </w:r>
            <w:r>
              <w:t xml:space="preserve">causaliteit in een </w:t>
            </w:r>
            <w:proofErr w:type="spellStart"/>
            <w:r>
              <w:t>flipbook</w:t>
            </w:r>
            <w:proofErr w:type="spellEnd"/>
          </w:p>
        </w:tc>
      </w:tr>
      <w:tr w:rsidR="0064114C" w:rsidTr="00FF0085">
        <w:tc>
          <w:tcPr>
            <w:tcW w:w="1668" w:type="dxa"/>
          </w:tcPr>
          <w:p w:rsidR="0064114C" w:rsidRDefault="0064114C" w:rsidP="0064114C">
            <w:r>
              <w:t>Lesplan</w:t>
            </w:r>
            <w:bookmarkStart w:id="0" w:name="_GoBack"/>
            <w:bookmarkEnd w:id="0"/>
          </w:p>
        </w:tc>
        <w:tc>
          <w:tcPr>
            <w:tcW w:w="7544" w:type="dxa"/>
          </w:tcPr>
          <w:p w:rsidR="0064114C" w:rsidRDefault="0064114C" w:rsidP="0064114C">
            <w:pPr>
              <w:rPr>
                <w:i/>
              </w:rPr>
            </w:pPr>
          </w:p>
          <w:p w:rsidR="0064114C" w:rsidRPr="0064114C" w:rsidRDefault="0064114C" w:rsidP="0064114C">
            <w:pPr>
              <w:rPr>
                <w:b/>
              </w:rPr>
            </w:pPr>
            <w:r w:rsidRPr="0064114C">
              <w:rPr>
                <w:b/>
              </w:rPr>
              <w:t xml:space="preserve">Les 1 </w:t>
            </w:r>
          </w:p>
          <w:p w:rsidR="0064114C" w:rsidRDefault="0064114C" w:rsidP="0064114C">
            <w:r>
              <w:t>De eerste les is een introductie op Hume. Leerlingen hebben voorkennis van het empirisme, van Locke en Berkeley. Tijdens deze les leren leerlingen de termen ‘impressie,’ ‘idee,’ en het onderscheid tussen impressies en complexe en enkelvoudige ideeën.</w:t>
            </w:r>
          </w:p>
          <w:p w:rsidR="005B50F4" w:rsidRDefault="005B50F4" w:rsidP="0064114C"/>
          <w:p w:rsidR="0064114C" w:rsidRDefault="005B50F4" w:rsidP="0064114C">
            <w:r>
              <w:t>Uitleg aan de hand van het voorbeeld van een zure appel van het onderscheid tussen impressies, enkelvoudige ideeën en complexe ideeën:</w:t>
            </w:r>
          </w:p>
          <w:p w:rsidR="0064114C" w:rsidRDefault="005B50F4" w:rsidP="0064114C">
            <w:pPr>
              <w:numPr>
                <w:ilvl w:val="0"/>
                <w:numId w:val="2"/>
              </w:numPr>
              <w:contextualSpacing/>
            </w:pPr>
            <w:r>
              <w:t>Er is een v</w:t>
            </w:r>
            <w:r w:rsidR="0064114C">
              <w:t>erschil tussen je voor kunnen stellen (</w:t>
            </w:r>
            <w:proofErr w:type="spellStart"/>
            <w:r w:rsidR="0064114C">
              <w:t>idea</w:t>
            </w:r>
            <w:proofErr w:type="spellEnd"/>
            <w:r w:rsidR="0064114C">
              <w:t xml:space="preserve">) hoe een zure appel smaakt, vergeleken met </w:t>
            </w:r>
            <w:r>
              <w:t xml:space="preserve">het hebben van </w:t>
            </w:r>
            <w:r w:rsidR="0064114C">
              <w:t>de directe ervaring van het eten van de zure appel (impressie). Perceptie bestaat uit impressies. </w:t>
            </w:r>
          </w:p>
          <w:p w:rsidR="0064114C" w:rsidRDefault="0064114C" w:rsidP="0064114C">
            <w:pPr>
              <w:numPr>
                <w:ilvl w:val="0"/>
                <w:numId w:val="2"/>
              </w:numPr>
              <w:contextualSpacing/>
            </w:pPr>
            <w:r>
              <w:t>Impressies maken een afdruk in je geest; het idee is daarvan het resultaat. Impressies ‘stempelen’ een idee in je geest. Een idee is een kopietje van de impressie.</w:t>
            </w:r>
          </w:p>
          <w:p w:rsidR="0064114C" w:rsidRDefault="005B50F4" w:rsidP="0064114C">
            <w:pPr>
              <w:numPr>
                <w:ilvl w:val="0"/>
                <w:numId w:val="2"/>
              </w:numPr>
              <w:contextualSpacing/>
            </w:pPr>
            <w:r>
              <w:t xml:space="preserve">Onderscheid enkelvoudige </w:t>
            </w:r>
            <w:r w:rsidR="0064114C">
              <w:t>/complexe ideeën</w:t>
            </w:r>
            <w:r>
              <w:t>:</w:t>
            </w:r>
            <w:r w:rsidR="0064114C">
              <w:t xml:space="preserve"> complex</w:t>
            </w:r>
            <w:r>
              <w:t xml:space="preserve">e ideeën zijn het resultaat van het samenvoegen in de geest van </w:t>
            </w:r>
            <w:r w:rsidR="0064114C">
              <w:t xml:space="preserve">verschillende </w:t>
            </w:r>
            <w:r>
              <w:t>enkelvoudige</w:t>
            </w:r>
            <w:r w:rsidR="0064114C">
              <w:t xml:space="preserve"> ideeë</w:t>
            </w:r>
            <w:r>
              <w:t>n</w:t>
            </w:r>
            <w:r w:rsidR="0064114C">
              <w:t>. </w:t>
            </w:r>
          </w:p>
          <w:p w:rsidR="005B50F4" w:rsidRDefault="005B50F4" w:rsidP="005B50F4">
            <w:pPr>
              <w:contextualSpacing/>
            </w:pPr>
          </w:p>
          <w:p w:rsidR="0064114C" w:rsidRDefault="0064114C" w:rsidP="005B50F4">
            <w:pPr>
              <w:contextualSpacing/>
            </w:pPr>
            <w:r>
              <w:t xml:space="preserve">Verwerkingsopdracht met bijvoorbeeld een reep chocola: </w:t>
            </w:r>
            <w:r w:rsidR="005B50F4">
              <w:t>i</w:t>
            </w:r>
            <w:r>
              <w:t>edere leerling krijgt een stukje chocola. Leerlingen moeten aan de hand van dit voorbeeld de termen impressie, idee, complex</w:t>
            </w:r>
            <w:r w:rsidR="005B50F4">
              <w:t xml:space="preserve"> </w:t>
            </w:r>
            <w:r>
              <w:t xml:space="preserve">idee en </w:t>
            </w:r>
            <w:r w:rsidR="005B50F4">
              <w:t xml:space="preserve">enkelvoudig </w:t>
            </w:r>
            <w:r>
              <w:t>idee uitleggen.</w:t>
            </w:r>
          </w:p>
          <w:p w:rsidR="005B50F4" w:rsidRDefault="005B50F4" w:rsidP="005B50F4">
            <w:pPr>
              <w:contextualSpacing/>
            </w:pPr>
          </w:p>
          <w:p w:rsidR="0064114C" w:rsidRDefault="0064114C" w:rsidP="005B50F4">
            <w:pPr>
              <w:contextualSpacing/>
            </w:pPr>
            <w:proofErr w:type="spellStart"/>
            <w:r>
              <w:t>Flipbook</w:t>
            </w:r>
            <w:proofErr w:type="spellEnd"/>
            <w:r>
              <w:t xml:space="preserve"> maken</w:t>
            </w:r>
            <w:r w:rsidR="00C13079">
              <w:t xml:space="preserve">. Leerlingen maken een </w:t>
            </w:r>
            <w:proofErr w:type="spellStart"/>
            <w:r w:rsidR="00C13079">
              <w:t>flipbook</w:t>
            </w:r>
            <w:proofErr w:type="spellEnd"/>
            <w:r w:rsidR="00C13079">
              <w:t xml:space="preserve"> waarin ze een oorzaak-gevolgrelatie verbeelden. </w:t>
            </w:r>
          </w:p>
          <w:p w:rsidR="00C13079" w:rsidRDefault="0064114C" w:rsidP="00C13079">
            <w:pPr>
              <w:numPr>
                <w:ilvl w:val="0"/>
                <w:numId w:val="2"/>
              </w:numPr>
              <w:contextualSpacing/>
            </w:pPr>
            <w:r>
              <w:t>Werken in twee</w:t>
            </w:r>
            <w:r w:rsidR="00C13079">
              <w:t>tallen</w:t>
            </w:r>
          </w:p>
          <w:p w:rsidR="00C13079" w:rsidRDefault="0064114C" w:rsidP="00C13079">
            <w:pPr>
              <w:numPr>
                <w:ilvl w:val="0"/>
                <w:numId w:val="2"/>
              </w:numPr>
              <w:contextualSpacing/>
            </w:pPr>
            <w:r>
              <w:t>Elk tweetal krijgt een stapeltje van +/- 15 pagina’s</w:t>
            </w:r>
          </w:p>
          <w:p w:rsidR="00C13079" w:rsidRDefault="0064114C" w:rsidP="00C13079">
            <w:pPr>
              <w:numPr>
                <w:ilvl w:val="0"/>
                <w:numId w:val="2"/>
              </w:numPr>
              <w:contextualSpacing/>
            </w:pPr>
            <w:r>
              <w:t xml:space="preserve">Filmpje ‘How </w:t>
            </w:r>
            <w:proofErr w:type="spellStart"/>
            <w:r>
              <w:t>to</w:t>
            </w:r>
            <w:proofErr w:type="spellEnd"/>
            <w:r>
              <w:t xml:space="preserve"> make a flip </w:t>
            </w:r>
            <w:proofErr w:type="spellStart"/>
            <w:r>
              <w:t>book</w:t>
            </w:r>
            <w:proofErr w:type="spellEnd"/>
            <w:r>
              <w:t>’ (</w:t>
            </w:r>
            <w:proofErr w:type="spellStart"/>
            <w:r>
              <w:t>youtube</w:t>
            </w:r>
            <w:proofErr w:type="spellEnd"/>
            <w:r>
              <w:t>)</w:t>
            </w:r>
          </w:p>
          <w:p w:rsidR="00C13079" w:rsidRDefault="0064114C" w:rsidP="00C13079">
            <w:pPr>
              <w:numPr>
                <w:ilvl w:val="0"/>
                <w:numId w:val="2"/>
              </w:numPr>
              <w:contextualSpacing/>
            </w:pPr>
            <w:proofErr w:type="spellStart"/>
            <w:r>
              <w:t>Flipbook</w:t>
            </w:r>
            <w:proofErr w:type="spellEnd"/>
            <w:r>
              <w:t xml:space="preserve"> moet een oorzaak-gevolg relatie verbeelden (evt. voorbeeld geven van zo’n relatie)</w:t>
            </w:r>
          </w:p>
          <w:p w:rsidR="0064114C" w:rsidRDefault="0064114C" w:rsidP="00C13079">
            <w:pPr>
              <w:numPr>
                <w:ilvl w:val="0"/>
                <w:numId w:val="2"/>
              </w:numPr>
              <w:contextualSpacing/>
            </w:pPr>
            <w:r>
              <w:t xml:space="preserve">Zelf aan </w:t>
            </w:r>
            <w:proofErr w:type="spellStart"/>
            <w:r>
              <w:t>flipbook</w:t>
            </w:r>
            <w:proofErr w:type="spellEnd"/>
            <w:r>
              <w:t xml:space="preserve"> werken</w:t>
            </w:r>
          </w:p>
          <w:p w:rsidR="0064114C" w:rsidRDefault="0064114C" w:rsidP="00C13079"/>
          <w:p w:rsidR="0064114C" w:rsidRDefault="0064114C" w:rsidP="0064114C"/>
          <w:p w:rsidR="0064114C" w:rsidRDefault="0064114C" w:rsidP="0064114C">
            <w:r w:rsidRPr="00C13079">
              <w:rPr>
                <w:b/>
              </w:rPr>
              <w:t>Les 2</w:t>
            </w:r>
          </w:p>
          <w:p w:rsidR="0064114C" w:rsidRDefault="0064114C" w:rsidP="0064114C">
            <w:r>
              <w:t xml:space="preserve">In deze les worden </w:t>
            </w:r>
            <w:proofErr w:type="spellStart"/>
            <w:r>
              <w:t>Hume’s</w:t>
            </w:r>
            <w:proofErr w:type="spellEnd"/>
            <w:r>
              <w:t xml:space="preserve"> ideeën over causaliteit besproken. </w:t>
            </w:r>
          </w:p>
          <w:p w:rsidR="0064114C" w:rsidRDefault="0064114C" w:rsidP="0064114C"/>
          <w:p w:rsidR="0064114C" w:rsidRDefault="0064114C" w:rsidP="0064114C">
            <w:pPr>
              <w:numPr>
                <w:ilvl w:val="0"/>
                <w:numId w:val="1"/>
              </w:numPr>
              <w:contextualSpacing/>
            </w:pPr>
            <w:r>
              <w:t xml:space="preserve">Bespreken van de </w:t>
            </w:r>
            <w:r w:rsidR="00B93DAE">
              <w:t>voorwaarden aan</w:t>
            </w:r>
            <w:r>
              <w:t xml:space="preserve"> causaliteit</w:t>
            </w:r>
            <w:r w:rsidR="00B93DAE">
              <w:t xml:space="preserve"> volgens Hume</w:t>
            </w:r>
            <w:r>
              <w:t xml:space="preserve"> a.d.h.v. een concreet voorbeeld (stuiteren van een bal, biljartballen, </w:t>
            </w:r>
            <w:proofErr w:type="spellStart"/>
            <w:r>
              <w:t>etc</w:t>
            </w:r>
            <w:proofErr w:type="spellEnd"/>
            <w:r>
              <w:t>)</w:t>
            </w:r>
            <w:r w:rsidR="00B93DAE">
              <w:t>: gebeurtenis B volgt op gebeurtenis A en er is een noodzakelijk verband tussen A en B</w:t>
            </w:r>
          </w:p>
          <w:p w:rsidR="0064114C" w:rsidRDefault="0064114C" w:rsidP="0064114C">
            <w:pPr>
              <w:numPr>
                <w:ilvl w:val="0"/>
                <w:numId w:val="1"/>
              </w:numPr>
              <w:contextualSpacing/>
            </w:pPr>
            <w:r>
              <w:t xml:space="preserve">Opdracht: leerlingen moeten aan de hand van hun </w:t>
            </w:r>
            <w:r w:rsidR="00B93DAE">
              <w:t>eigen</w:t>
            </w:r>
            <w:r>
              <w:t xml:space="preserve"> </w:t>
            </w:r>
            <w:proofErr w:type="spellStart"/>
            <w:r>
              <w:t>flipbook</w:t>
            </w:r>
            <w:proofErr w:type="spellEnd"/>
            <w:r>
              <w:t xml:space="preserve"> </w:t>
            </w:r>
            <w:r w:rsidR="00B93DAE">
              <w:t>deze</w:t>
            </w:r>
            <w:r>
              <w:t xml:space="preserve"> voorwaarden uitleggen</w:t>
            </w:r>
            <w:r w:rsidR="00B93DAE">
              <w:t>, w</w:t>
            </w:r>
            <w:r>
              <w:t>aarbij leerlingen zelf de conclusie moeten trekken dat de voorwaarde</w:t>
            </w:r>
            <w:r w:rsidR="00B93DAE">
              <w:t xml:space="preserve"> van </w:t>
            </w:r>
            <w:r>
              <w:t>noodzakelijk</w:t>
            </w:r>
            <w:r w:rsidR="00B93DAE">
              <w:t xml:space="preserve"> verband</w:t>
            </w:r>
            <w:r>
              <w:t xml:space="preserve"> problematisch is.</w:t>
            </w:r>
          </w:p>
          <w:p w:rsidR="0064114C" w:rsidRDefault="0064114C" w:rsidP="0064114C">
            <w:pPr>
              <w:numPr>
                <w:ilvl w:val="0"/>
                <w:numId w:val="1"/>
              </w:numPr>
              <w:contextualSpacing/>
            </w:pPr>
            <w:r>
              <w:t>Bespreking van de opdracht. Noemen van de eerste twee voorwaarden. </w:t>
            </w:r>
          </w:p>
          <w:p w:rsidR="0064114C" w:rsidRDefault="0064114C" w:rsidP="00B93DAE">
            <w:pPr>
              <w:numPr>
                <w:ilvl w:val="0"/>
                <w:numId w:val="1"/>
              </w:numPr>
              <w:contextualSpacing/>
              <w:rPr>
                <w:i/>
              </w:rPr>
            </w:pPr>
            <w:r>
              <w:t xml:space="preserve">Uitleg over </w:t>
            </w:r>
            <w:r w:rsidR="00B93DAE">
              <w:t xml:space="preserve">de </w:t>
            </w:r>
            <w:r>
              <w:t xml:space="preserve">derde voorwaarde en waarom die problematisch is volgens Hume. Koppelen aan </w:t>
            </w:r>
            <w:r w:rsidR="00B93DAE">
              <w:t xml:space="preserve">de </w:t>
            </w:r>
            <w:r>
              <w:t xml:space="preserve">1e les: </w:t>
            </w:r>
            <w:proofErr w:type="spellStart"/>
            <w:r>
              <w:t>Hume’s</w:t>
            </w:r>
            <w:proofErr w:type="spellEnd"/>
            <w:r>
              <w:t xml:space="preserve"> empirisme stelt dat uiteindelijk al onze kennis is gebaseerd op impressies. Wij hebben geen impressies van causaliteit.</w:t>
            </w: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A2B5F"/>
    <w:multiLevelType w:val="multilevel"/>
    <w:tmpl w:val="1292E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E246D9"/>
    <w:multiLevelType w:val="multilevel"/>
    <w:tmpl w:val="232486A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085"/>
    <w:rsid w:val="005B50F4"/>
    <w:rsid w:val="0064114C"/>
    <w:rsid w:val="009B2CC1"/>
    <w:rsid w:val="009C19A2"/>
    <w:rsid w:val="00B93DAE"/>
    <w:rsid w:val="00C13079"/>
    <w:rsid w:val="00D619BA"/>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9012"/>
  <w15:docId w15:val="{72102A03-50DA-4B27-83BF-4539B708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Ockeloen, S. | Coornhert Gymnasium</cp:lastModifiedBy>
  <cp:revision>3</cp:revision>
  <dcterms:created xsi:type="dcterms:W3CDTF">2019-01-22T10:09:00Z</dcterms:created>
  <dcterms:modified xsi:type="dcterms:W3CDTF">2019-01-22T18:57:00Z</dcterms:modified>
</cp:coreProperties>
</file>