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E8EF" w14:textId="77777777" w:rsidR="009C19A2" w:rsidRPr="00FF0085" w:rsidRDefault="00FF0085">
      <w:pPr>
        <w:rPr>
          <w:b/>
          <w:sz w:val="28"/>
        </w:rPr>
      </w:pPr>
      <w:r w:rsidRPr="00FF0085">
        <w:rPr>
          <w:b/>
          <w:sz w:val="28"/>
        </w:rPr>
        <w:t>Lesplan</w:t>
      </w:r>
    </w:p>
    <w:p w14:paraId="17EC0912" w14:textId="77777777" w:rsidR="00FF0085" w:rsidRDefault="00FF0085"/>
    <w:p w14:paraId="5524AEC3" w14:textId="77777777" w:rsidR="00FF0085" w:rsidRDefault="00FF0085"/>
    <w:tbl>
      <w:tblPr>
        <w:tblStyle w:val="Tabelraster"/>
        <w:tblW w:w="0" w:type="auto"/>
        <w:tblLook w:val="04A0" w:firstRow="1" w:lastRow="0" w:firstColumn="1" w:lastColumn="0" w:noHBand="0" w:noVBand="1"/>
      </w:tblPr>
      <w:tblGrid>
        <w:gridCol w:w="1649"/>
        <w:gridCol w:w="7413"/>
      </w:tblGrid>
      <w:tr w:rsidR="00FF0085" w14:paraId="6EB35CE4" w14:textId="77777777" w:rsidTr="00FF0085">
        <w:tc>
          <w:tcPr>
            <w:tcW w:w="1668" w:type="dxa"/>
          </w:tcPr>
          <w:p w14:paraId="7B5143A8" w14:textId="77777777" w:rsidR="00FF0085" w:rsidRDefault="00FF0085">
            <w:r>
              <w:t>Titel les</w:t>
            </w:r>
          </w:p>
        </w:tc>
        <w:tc>
          <w:tcPr>
            <w:tcW w:w="7544" w:type="dxa"/>
          </w:tcPr>
          <w:p w14:paraId="779D758B" w14:textId="7F5B345E" w:rsidR="00FF0085" w:rsidRPr="001D18DB" w:rsidRDefault="00AD4A90">
            <w:pPr>
              <w:rPr>
                <w:rFonts w:ascii="Arial" w:hAnsi="Arial" w:cs="Arial"/>
              </w:rPr>
            </w:pPr>
            <w:r>
              <w:rPr>
                <w:rFonts w:ascii="Arial" w:hAnsi="Arial" w:cs="Arial"/>
              </w:rPr>
              <w:t xml:space="preserve">Sartre en </w:t>
            </w:r>
            <w:proofErr w:type="spellStart"/>
            <w:r>
              <w:rPr>
                <w:rFonts w:ascii="Arial" w:hAnsi="Arial" w:cs="Arial"/>
              </w:rPr>
              <w:t>Foucault</w:t>
            </w:r>
            <w:proofErr w:type="spellEnd"/>
            <w:r>
              <w:rPr>
                <w:rFonts w:ascii="Arial" w:hAnsi="Arial" w:cs="Arial"/>
              </w:rPr>
              <w:t xml:space="preserve"> over vrijheid</w:t>
            </w:r>
          </w:p>
        </w:tc>
      </w:tr>
      <w:tr w:rsidR="00FF0085" w14:paraId="4313C617" w14:textId="77777777" w:rsidTr="00FF0085">
        <w:tc>
          <w:tcPr>
            <w:tcW w:w="1668" w:type="dxa"/>
          </w:tcPr>
          <w:p w14:paraId="71FF795B" w14:textId="77777777" w:rsidR="00FF0085" w:rsidRDefault="00FF0085">
            <w:r>
              <w:t>Lesplan</w:t>
            </w:r>
          </w:p>
        </w:tc>
        <w:tc>
          <w:tcPr>
            <w:tcW w:w="7544" w:type="dxa"/>
          </w:tcPr>
          <w:p w14:paraId="72EB6A6A" w14:textId="77777777" w:rsidR="00BD3C71" w:rsidRDefault="00BD3C71" w:rsidP="00BD3C71">
            <w:pPr>
              <w:rPr>
                <w:i/>
              </w:rPr>
            </w:pPr>
          </w:p>
          <w:p w14:paraId="37A6D2B6"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xml:space="preserve">1. Introductie onderwerp: kondig aan dat je het met de leerlingen wil hebben over vrijheid omdat het vaak heel duidelijk lijkt wat vrijheid is en dat we vrij zijn, maar dat dit, als je er goed over nadenkt, helemaal niet zo hoeft te zijn. </w:t>
            </w:r>
          </w:p>
          <w:p w14:paraId="15EE708E" w14:textId="77777777" w:rsidR="00F00F05" w:rsidRDefault="00F00F05" w:rsidP="00F00F05">
            <w:pPr>
              <w:rPr>
                <w:rFonts w:ascii="Arial" w:eastAsia="Times New Roman" w:hAnsi="Arial" w:cs="Arial"/>
                <w:i/>
                <w:iCs/>
                <w:color w:val="000000"/>
                <w:lang w:eastAsia="nl-NL"/>
              </w:rPr>
            </w:pPr>
          </w:p>
          <w:p w14:paraId="7760A24B"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2. Laat de leerlingen een antwoord opschrijven en bespreken in tweetallen op de volgende vragen:</w:t>
            </w:r>
          </w:p>
          <w:p w14:paraId="513F059D" w14:textId="77777777" w:rsidR="00F00F05" w:rsidRDefault="00F00F05" w:rsidP="00F00F05">
            <w:pPr>
              <w:rPr>
                <w:rFonts w:ascii="Arial" w:eastAsia="Times New Roman" w:hAnsi="Arial" w:cs="Arial"/>
                <w:i/>
                <w:iCs/>
                <w:color w:val="000000"/>
                <w:lang w:eastAsia="nl-NL"/>
              </w:rPr>
            </w:pPr>
          </w:p>
          <w:p w14:paraId="79C7474D"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Ben jij vrij? Waarom wel of niet?</w:t>
            </w:r>
          </w:p>
          <w:p w14:paraId="6D074B0F"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Wat is vrijheid eigenlijk?</w:t>
            </w:r>
          </w:p>
          <w:p w14:paraId="4BD7627A"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Kun je vrij zijn, zelfs als je in de gevangenis zit? Waarom wel of niet?</w:t>
            </w:r>
          </w:p>
          <w:p w14:paraId="20E9CF0B" w14:textId="77777777" w:rsidR="00F00F05" w:rsidRDefault="00F00F05" w:rsidP="00F00F05">
            <w:pPr>
              <w:rPr>
                <w:rFonts w:ascii="Arial" w:eastAsia="Times New Roman" w:hAnsi="Arial" w:cs="Arial"/>
                <w:i/>
                <w:iCs/>
                <w:color w:val="000000"/>
                <w:lang w:eastAsia="nl-NL"/>
              </w:rPr>
            </w:pPr>
          </w:p>
          <w:p w14:paraId="44B8A1FA"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xml:space="preserve">Bespreek de antwoorden van de klas kort, zodat je een indruk hebt van de posities die er leven. </w:t>
            </w:r>
          </w:p>
          <w:p w14:paraId="7A2ACA82" w14:textId="77777777" w:rsidR="00F00F05" w:rsidRDefault="00F00F05" w:rsidP="00F00F05">
            <w:pPr>
              <w:rPr>
                <w:rFonts w:ascii="Arial" w:eastAsia="Times New Roman" w:hAnsi="Arial" w:cs="Arial"/>
                <w:i/>
                <w:iCs/>
                <w:color w:val="000000"/>
                <w:lang w:eastAsia="nl-NL"/>
              </w:rPr>
            </w:pPr>
          </w:p>
          <w:p w14:paraId="56A7E37F"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xml:space="preserve"> 3. Introduceer Sartre en </w:t>
            </w:r>
            <w:proofErr w:type="spellStart"/>
            <w:r>
              <w:rPr>
                <w:rFonts w:ascii="Arial" w:eastAsia="Times New Roman" w:hAnsi="Arial" w:cs="Arial"/>
                <w:i/>
                <w:iCs/>
                <w:color w:val="000000"/>
                <w:lang w:eastAsia="nl-NL"/>
              </w:rPr>
              <w:t>Foucault</w:t>
            </w:r>
            <w:proofErr w:type="spellEnd"/>
            <w:r>
              <w:rPr>
                <w:rFonts w:ascii="Arial" w:eastAsia="Times New Roman" w:hAnsi="Arial" w:cs="Arial"/>
                <w:i/>
                <w:iCs/>
                <w:color w:val="000000"/>
                <w:lang w:eastAsia="nl-NL"/>
              </w:rPr>
              <w:t xml:space="preserve"> als twee filosofen die ongeveer gelijktijdig leefden in de vorige eeuw, maar een tegengesteld antwoord hadden op de vraag of wij vrij zijn. Ga vervolgens over tot het uitleggen van de positie van Sartre (zie hiervoor ook de bijgevoegde </w:t>
            </w:r>
            <w:proofErr w:type="spellStart"/>
            <w:r>
              <w:rPr>
                <w:rFonts w:ascii="Arial" w:eastAsia="Times New Roman" w:hAnsi="Arial" w:cs="Arial"/>
                <w:i/>
                <w:iCs/>
                <w:color w:val="000000"/>
                <w:lang w:eastAsia="nl-NL"/>
              </w:rPr>
              <w:t>ppt</w:t>
            </w:r>
            <w:proofErr w:type="spellEnd"/>
            <w:r>
              <w:rPr>
                <w:rFonts w:ascii="Arial" w:eastAsia="Times New Roman" w:hAnsi="Arial" w:cs="Arial"/>
                <w:i/>
                <w:iCs/>
                <w:color w:val="000000"/>
                <w:lang w:eastAsia="nl-NL"/>
              </w:rPr>
              <w:t xml:space="preserve">). </w:t>
            </w:r>
          </w:p>
          <w:p w14:paraId="01CF6C29" w14:textId="77777777" w:rsidR="00F00F05" w:rsidRDefault="00F00F05" w:rsidP="00F00F05">
            <w:pPr>
              <w:rPr>
                <w:rFonts w:ascii="Arial" w:eastAsia="Times New Roman" w:hAnsi="Arial" w:cs="Arial"/>
                <w:i/>
                <w:iCs/>
                <w:color w:val="000000"/>
                <w:lang w:eastAsia="nl-NL"/>
              </w:rPr>
            </w:pPr>
          </w:p>
          <w:p w14:paraId="0D751F63"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xml:space="preserve">4. Laat de leerlingen in tweetallen kritiek bedenken op de positie van Sartre en bespreek deze (kort) klassikaal. </w:t>
            </w:r>
          </w:p>
          <w:p w14:paraId="6141DF2C" w14:textId="77777777" w:rsidR="00F00F05" w:rsidRDefault="00F00F05" w:rsidP="00F00F05">
            <w:pPr>
              <w:rPr>
                <w:rFonts w:ascii="Arial" w:eastAsia="Times New Roman" w:hAnsi="Arial" w:cs="Arial"/>
                <w:i/>
                <w:iCs/>
                <w:color w:val="000000"/>
                <w:lang w:eastAsia="nl-NL"/>
              </w:rPr>
            </w:pPr>
          </w:p>
          <w:p w14:paraId="371B9365"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xml:space="preserve">5. Leg de positie van </w:t>
            </w:r>
            <w:proofErr w:type="spellStart"/>
            <w:r>
              <w:rPr>
                <w:rFonts w:ascii="Arial" w:eastAsia="Times New Roman" w:hAnsi="Arial" w:cs="Arial"/>
                <w:i/>
                <w:iCs/>
                <w:color w:val="000000"/>
                <w:lang w:eastAsia="nl-NL"/>
              </w:rPr>
              <w:t>Foucault</w:t>
            </w:r>
            <w:proofErr w:type="spellEnd"/>
            <w:r>
              <w:rPr>
                <w:rFonts w:ascii="Arial" w:eastAsia="Times New Roman" w:hAnsi="Arial" w:cs="Arial"/>
                <w:i/>
                <w:iCs/>
                <w:color w:val="000000"/>
                <w:lang w:eastAsia="nl-NL"/>
              </w:rPr>
              <w:t xml:space="preserve"> uit aan de hand van het </w:t>
            </w:r>
            <w:proofErr w:type="spellStart"/>
            <w:r>
              <w:rPr>
                <w:rFonts w:ascii="Arial" w:eastAsia="Times New Roman" w:hAnsi="Arial" w:cs="Arial"/>
                <w:i/>
                <w:iCs/>
                <w:color w:val="000000"/>
                <w:lang w:eastAsia="nl-NL"/>
              </w:rPr>
              <w:t>panopticon</w:t>
            </w:r>
            <w:proofErr w:type="spellEnd"/>
            <w:r>
              <w:rPr>
                <w:rFonts w:ascii="Arial" w:eastAsia="Times New Roman" w:hAnsi="Arial" w:cs="Arial"/>
                <w:i/>
                <w:iCs/>
                <w:color w:val="000000"/>
                <w:lang w:eastAsia="nl-NL"/>
              </w:rPr>
              <w:t xml:space="preserve"> (zie hiervoor ook de bijgevoegde </w:t>
            </w:r>
            <w:proofErr w:type="spellStart"/>
            <w:r>
              <w:rPr>
                <w:rFonts w:ascii="Arial" w:eastAsia="Times New Roman" w:hAnsi="Arial" w:cs="Arial"/>
                <w:i/>
                <w:iCs/>
                <w:color w:val="000000"/>
                <w:lang w:eastAsia="nl-NL"/>
              </w:rPr>
              <w:t>ppt</w:t>
            </w:r>
            <w:proofErr w:type="spellEnd"/>
            <w:r>
              <w:rPr>
                <w:rFonts w:ascii="Arial" w:eastAsia="Times New Roman" w:hAnsi="Arial" w:cs="Arial"/>
                <w:i/>
                <w:iCs/>
                <w:color w:val="000000"/>
                <w:lang w:eastAsia="nl-NL"/>
              </w:rPr>
              <w:t xml:space="preserve">). De drie eigenschappen die onder de foto van een ruïne van een </w:t>
            </w:r>
            <w:proofErr w:type="spellStart"/>
            <w:r>
              <w:rPr>
                <w:rFonts w:ascii="Arial" w:eastAsia="Times New Roman" w:hAnsi="Arial" w:cs="Arial"/>
                <w:i/>
                <w:iCs/>
                <w:color w:val="000000"/>
                <w:lang w:eastAsia="nl-NL"/>
              </w:rPr>
              <w:t>panopticon</w:t>
            </w:r>
            <w:proofErr w:type="spellEnd"/>
            <w:r>
              <w:rPr>
                <w:rFonts w:ascii="Arial" w:eastAsia="Times New Roman" w:hAnsi="Arial" w:cs="Arial"/>
                <w:i/>
                <w:iCs/>
                <w:color w:val="000000"/>
                <w:lang w:eastAsia="nl-NL"/>
              </w:rPr>
              <w:t xml:space="preserve"> in Cuba genoemd worden zijn van groot belang. Laat de leerlingen hierbij eerst zelf bedenken wat voor effect een dergelijke gevangenis op jou als gevangene zou hebben. </w:t>
            </w:r>
          </w:p>
          <w:p w14:paraId="37F25F8F" w14:textId="77777777" w:rsidR="00F00F05" w:rsidRDefault="00F00F05" w:rsidP="00F00F05">
            <w:pPr>
              <w:rPr>
                <w:rFonts w:ascii="Arial" w:eastAsia="Times New Roman" w:hAnsi="Arial" w:cs="Arial"/>
                <w:i/>
                <w:iCs/>
                <w:color w:val="000000"/>
                <w:lang w:eastAsia="nl-NL"/>
              </w:rPr>
            </w:pPr>
          </w:p>
          <w:p w14:paraId="6848D0EE" w14:textId="77777777" w:rsidR="00F00F05" w:rsidRDefault="00F00F05" w:rsidP="00F00F05">
            <w:pPr>
              <w:rPr>
                <w:rFonts w:ascii="Arial" w:eastAsia="Times New Roman" w:hAnsi="Arial" w:cs="Arial"/>
                <w:i/>
                <w:iCs/>
                <w:color w:val="000000"/>
                <w:lang w:eastAsia="nl-NL"/>
              </w:rPr>
            </w:pPr>
            <w:r>
              <w:rPr>
                <w:rFonts w:ascii="Arial" w:eastAsia="Times New Roman" w:hAnsi="Arial" w:cs="Arial"/>
                <w:i/>
                <w:iCs/>
                <w:color w:val="000000"/>
                <w:lang w:eastAsia="nl-NL"/>
              </w:rPr>
              <w:t xml:space="preserve">6. Laat de leerlingen in tweetallen kritiek op </w:t>
            </w:r>
            <w:proofErr w:type="spellStart"/>
            <w:r>
              <w:rPr>
                <w:rFonts w:ascii="Arial" w:eastAsia="Times New Roman" w:hAnsi="Arial" w:cs="Arial"/>
                <w:i/>
                <w:iCs/>
                <w:color w:val="000000"/>
                <w:lang w:eastAsia="nl-NL"/>
              </w:rPr>
              <w:t>Foucault’s</w:t>
            </w:r>
            <w:proofErr w:type="spellEnd"/>
            <w:r>
              <w:rPr>
                <w:rFonts w:ascii="Arial" w:eastAsia="Times New Roman" w:hAnsi="Arial" w:cs="Arial"/>
                <w:i/>
                <w:iCs/>
                <w:color w:val="000000"/>
                <w:lang w:eastAsia="nl-NL"/>
              </w:rPr>
              <w:t xml:space="preserve"> positie en argumentatie bedenken en bespreek deze weer klassikaal. </w:t>
            </w:r>
          </w:p>
          <w:p w14:paraId="4C842E73" w14:textId="77777777" w:rsidR="00F00F05" w:rsidRDefault="00F00F05" w:rsidP="00F00F05">
            <w:pPr>
              <w:rPr>
                <w:rFonts w:ascii="Arial" w:eastAsia="Times New Roman" w:hAnsi="Arial" w:cs="Arial"/>
                <w:i/>
                <w:iCs/>
                <w:color w:val="000000"/>
                <w:lang w:eastAsia="nl-NL"/>
              </w:rPr>
            </w:pPr>
          </w:p>
          <w:p w14:paraId="02B3B42D" w14:textId="05F6D283" w:rsidR="00FF0085" w:rsidRDefault="00F00F05" w:rsidP="00F00F05">
            <w:r>
              <w:rPr>
                <w:rFonts w:ascii="Arial" w:eastAsia="Times New Roman" w:hAnsi="Arial" w:cs="Arial"/>
                <w:i/>
                <w:iCs/>
                <w:color w:val="000000"/>
                <w:lang w:eastAsia="nl-NL"/>
              </w:rPr>
              <w:t xml:space="preserve">7. Laat de leerlingen individueel een antwoord op de 3 vragen die aan het begin van de les gesteld zijn beantwoorden. In hun antwoorden moeten ze rekening houden met wat ze geleerd hebben over Sartre en </w:t>
            </w:r>
            <w:proofErr w:type="spellStart"/>
            <w:r>
              <w:rPr>
                <w:rFonts w:ascii="Arial" w:eastAsia="Times New Roman" w:hAnsi="Arial" w:cs="Arial"/>
                <w:i/>
                <w:iCs/>
                <w:color w:val="000000"/>
                <w:lang w:eastAsia="nl-NL"/>
              </w:rPr>
              <w:t>Foucault</w:t>
            </w:r>
            <w:proofErr w:type="spellEnd"/>
            <w:r>
              <w:rPr>
                <w:rFonts w:ascii="Arial" w:eastAsia="Times New Roman" w:hAnsi="Arial" w:cs="Arial"/>
                <w:i/>
                <w:iCs/>
                <w:color w:val="000000"/>
                <w:lang w:eastAsia="nl-NL"/>
              </w:rPr>
              <w:t>. Hun antwoorden kunnen weer besproken worden. Als er nog tijd voor is zou hier een goed onderwijsleergesprek op kunnen volgen over vrijheid.</w:t>
            </w:r>
          </w:p>
        </w:tc>
      </w:tr>
    </w:tbl>
    <w:p w14:paraId="68A32C7C" w14:textId="77777777" w:rsidR="00FF0085" w:rsidRDefault="00FF0085"/>
    <w:p w14:paraId="56EE7081" w14:textId="77777777" w:rsidR="00FF0085" w:rsidRDefault="00FF0085"/>
    <w:p w14:paraId="145EEE71"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17C93"/>
    <w:multiLevelType w:val="hybridMultilevel"/>
    <w:tmpl w:val="D1EA9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F10308"/>
    <w:multiLevelType w:val="hybridMultilevel"/>
    <w:tmpl w:val="67547870"/>
    <w:lvl w:ilvl="0" w:tplc="F2E4D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0D65E1"/>
    <w:multiLevelType w:val="hybridMultilevel"/>
    <w:tmpl w:val="E1D2C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1D18DB"/>
    <w:rsid w:val="009B2CC1"/>
    <w:rsid w:val="009C19A2"/>
    <w:rsid w:val="00AD4A90"/>
    <w:rsid w:val="00BD3C71"/>
    <w:rsid w:val="00F00F05"/>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293F"/>
  <w15:docId w15:val="{F03F334E-DE69-4A94-AAB8-5D317CB5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D18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D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315139184">
      <w:bodyDiv w:val="1"/>
      <w:marLeft w:val="0"/>
      <w:marRight w:val="0"/>
      <w:marTop w:val="0"/>
      <w:marBottom w:val="0"/>
      <w:divBdr>
        <w:top w:val="none" w:sz="0" w:space="0" w:color="auto"/>
        <w:left w:val="none" w:sz="0" w:space="0" w:color="auto"/>
        <w:bottom w:val="none" w:sz="0" w:space="0" w:color="auto"/>
        <w:right w:val="none" w:sz="0" w:space="0" w:color="auto"/>
      </w:divBdr>
    </w:div>
    <w:div w:id="1408459001">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19740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1581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Thomas Bragdon</cp:lastModifiedBy>
  <cp:revision>3</cp:revision>
  <dcterms:created xsi:type="dcterms:W3CDTF">2020-07-06T11:57:00Z</dcterms:created>
  <dcterms:modified xsi:type="dcterms:W3CDTF">2020-07-06T12:03:00Z</dcterms:modified>
</cp:coreProperties>
</file>