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4A" w:rsidRDefault="00F3505F">
      <w:pPr>
        <w:pStyle w:val="normal0"/>
        <w:shd w:val="clear" w:color="auto" w:fill="FFFF00"/>
        <w:jc w:val="center"/>
        <w:rPr>
          <w:rFonts w:ascii="Arial" w:eastAsia="Arial" w:hAnsi="Arial" w:cs="Arial"/>
          <w:b/>
          <w:sz w:val="28"/>
          <w:szCs w:val="28"/>
        </w:rPr>
      </w:pPr>
      <w:bookmarkStart w:id="0" w:name="_GoBack"/>
      <w:bookmarkEnd w:id="0"/>
      <w:r>
        <w:rPr>
          <w:rFonts w:ascii="Arial" w:eastAsia="Arial" w:hAnsi="Arial" w:cs="Arial"/>
          <w:b/>
          <w:sz w:val="28"/>
          <w:szCs w:val="28"/>
        </w:rPr>
        <w:t>Hermeneutiek</w:t>
      </w:r>
    </w:p>
    <w:p w:rsidR="009D284A" w:rsidRDefault="00F3505F">
      <w:pPr>
        <w:pStyle w:val="normal0"/>
        <w:shd w:val="clear" w:color="auto" w:fill="FFFF00"/>
        <w:jc w:val="center"/>
        <w:rPr>
          <w:rFonts w:ascii="Arial" w:eastAsia="Arial" w:hAnsi="Arial" w:cs="Arial"/>
          <w:sz w:val="28"/>
          <w:szCs w:val="28"/>
        </w:rPr>
      </w:pPr>
      <w:r>
        <w:rPr>
          <w:rFonts w:ascii="Arial" w:eastAsia="Arial" w:hAnsi="Arial" w:cs="Arial"/>
          <w:b/>
          <w:sz w:val="28"/>
          <w:szCs w:val="28"/>
        </w:rPr>
        <w:t>Les 2. Verwerkingsopdracht: de hermeneutische methode toepassen op voorbeelden</w:t>
      </w:r>
    </w:p>
    <w:p w:rsidR="009D284A" w:rsidRDefault="009D284A">
      <w:pPr>
        <w:pStyle w:val="normal0"/>
        <w:rPr>
          <w:b/>
        </w:rPr>
      </w:pPr>
    </w:p>
    <w:p w:rsidR="009D284A" w:rsidRDefault="00F3505F">
      <w:pPr>
        <w:pStyle w:val="normal0"/>
        <w:shd w:val="clear" w:color="auto" w:fill="FFFF00"/>
        <w:rPr>
          <w:rFonts w:ascii="Arial" w:eastAsia="Arial" w:hAnsi="Arial" w:cs="Arial"/>
        </w:rPr>
      </w:pPr>
      <w:r>
        <w:rPr>
          <w:rFonts w:ascii="Arial" w:eastAsia="Arial" w:hAnsi="Arial" w:cs="Arial"/>
          <w:b/>
          <w:highlight w:val="yellow"/>
          <w:u w:val="single"/>
        </w:rPr>
        <w:t>Verwerkingsopdracht 1</w:t>
      </w:r>
      <w:r>
        <w:rPr>
          <w:rFonts w:ascii="Arial" w:eastAsia="Arial" w:hAnsi="Arial" w:cs="Arial"/>
          <w:highlight w:val="yellow"/>
        </w:rPr>
        <w:t>: Hieronder is een lijst met verschillende onderwerpen. Kies drie onderwerpen uit de lijst. Bespreek vervolgens in tweetallen hoe je die onderwerpen zou onderzoeken met behulp van de hermeneutische methode. Gebruik in jullie uitleg het stappenplan dat we i</w:t>
      </w:r>
      <w:r>
        <w:rPr>
          <w:rFonts w:ascii="Arial" w:eastAsia="Arial" w:hAnsi="Arial" w:cs="Arial"/>
          <w:highlight w:val="yellow"/>
        </w:rPr>
        <w:t xml:space="preserve">n de vorige les hebben besproken. (Hieronder is nog eens kort het stappenplan samengevat.) Voor deze opdracht krijg je 10 minuten. </w:t>
      </w:r>
    </w:p>
    <w:p w:rsidR="009D284A" w:rsidRDefault="009D284A">
      <w:pPr>
        <w:pStyle w:val="normal0"/>
        <w:rPr>
          <w:rFonts w:ascii="Arial" w:eastAsia="Arial" w:hAnsi="Arial" w:cs="Arial"/>
          <w:sz w:val="16"/>
          <w:szCs w:val="16"/>
        </w:rPr>
      </w:pPr>
    </w:p>
    <w:p w:rsidR="009D284A" w:rsidRDefault="00F3505F">
      <w:pPr>
        <w:pStyle w:val="normal0"/>
        <w:rPr>
          <w:rFonts w:ascii="Arial" w:eastAsia="Arial" w:hAnsi="Arial" w:cs="Arial"/>
        </w:rPr>
      </w:pPr>
      <w:r>
        <w:rPr>
          <w:rFonts w:ascii="Arial" w:eastAsia="Arial" w:hAnsi="Arial" w:cs="Arial"/>
          <w:u w:val="single"/>
        </w:rPr>
        <w:t>Het stappenplan van de hermeneutische methode</w:t>
      </w:r>
      <w:r>
        <w:rPr>
          <w:rFonts w:ascii="Arial" w:eastAsia="Arial" w:hAnsi="Arial" w:cs="Arial"/>
        </w:rPr>
        <w:t>:</w:t>
      </w:r>
    </w:p>
    <w:p w:rsidR="009D284A" w:rsidRDefault="00F3505F">
      <w:pPr>
        <w:pStyle w:val="normal0"/>
        <w:numPr>
          <w:ilvl w:val="0"/>
          <w:numId w:val="1"/>
        </w:numPr>
        <w:rPr>
          <w:rFonts w:ascii="Arial" w:eastAsia="Arial" w:hAnsi="Arial" w:cs="Arial"/>
        </w:rPr>
      </w:pPr>
      <w:r>
        <w:rPr>
          <w:rFonts w:ascii="Arial" w:eastAsia="Arial" w:hAnsi="Arial" w:cs="Arial"/>
        </w:rPr>
        <w:t xml:space="preserve">Je moet eerst </w:t>
      </w:r>
      <w:r>
        <w:rPr>
          <w:rFonts w:ascii="Arial" w:eastAsia="Arial" w:hAnsi="Arial" w:cs="Arial"/>
          <w:i/>
        </w:rPr>
        <w:t>nadenken over je eigen situatie</w:t>
      </w:r>
      <w:r>
        <w:rPr>
          <w:rFonts w:ascii="Arial" w:eastAsia="Arial" w:hAnsi="Arial" w:cs="Arial"/>
        </w:rPr>
        <w:t xml:space="preserve"> en die proberen te begrijpen</w:t>
      </w:r>
      <w:r>
        <w:rPr>
          <w:rFonts w:ascii="Arial" w:eastAsia="Arial" w:hAnsi="Arial" w:cs="Arial"/>
          <w:i/>
        </w:rPr>
        <w:t xml:space="preserve">, </w:t>
      </w:r>
      <w:r>
        <w:rPr>
          <w:rFonts w:ascii="Arial" w:eastAsia="Arial" w:hAnsi="Arial" w:cs="Arial"/>
        </w:rPr>
        <w:t>voordat je een ander wilt begrijpen.</w:t>
      </w:r>
    </w:p>
    <w:p w:rsidR="009D284A" w:rsidRDefault="00F3505F">
      <w:pPr>
        <w:pStyle w:val="normal0"/>
        <w:numPr>
          <w:ilvl w:val="0"/>
          <w:numId w:val="1"/>
        </w:numPr>
        <w:rPr>
          <w:rFonts w:ascii="Arial" w:eastAsia="Arial" w:hAnsi="Arial" w:cs="Arial"/>
        </w:rPr>
      </w:pPr>
      <w:r>
        <w:rPr>
          <w:rFonts w:ascii="Arial" w:eastAsia="Arial" w:hAnsi="Arial" w:cs="Arial"/>
        </w:rPr>
        <w:t xml:space="preserve">Je probeert </w:t>
      </w:r>
      <w:r>
        <w:rPr>
          <w:rFonts w:ascii="Arial" w:eastAsia="Arial" w:hAnsi="Arial" w:cs="Arial"/>
          <w:i/>
        </w:rPr>
        <w:t>je in te leven</w:t>
      </w:r>
      <w:r>
        <w:rPr>
          <w:rFonts w:ascii="Arial" w:eastAsia="Arial" w:hAnsi="Arial" w:cs="Arial"/>
        </w:rPr>
        <w:t xml:space="preserve"> in de persoon/ gedachten/ gevoelens van een ander.</w:t>
      </w:r>
    </w:p>
    <w:p w:rsidR="009D284A" w:rsidRDefault="00F3505F">
      <w:pPr>
        <w:pStyle w:val="normal0"/>
        <w:numPr>
          <w:ilvl w:val="0"/>
          <w:numId w:val="1"/>
        </w:numPr>
        <w:rPr>
          <w:rFonts w:ascii="Arial" w:eastAsia="Arial" w:hAnsi="Arial" w:cs="Arial"/>
        </w:rPr>
      </w:pPr>
      <w:r>
        <w:rPr>
          <w:rFonts w:ascii="Arial" w:eastAsia="Arial" w:hAnsi="Arial" w:cs="Arial"/>
        </w:rPr>
        <w:t xml:space="preserve">Je </w:t>
      </w:r>
      <w:r>
        <w:rPr>
          <w:rFonts w:ascii="Arial" w:eastAsia="Arial" w:hAnsi="Arial" w:cs="Arial"/>
          <w:i/>
        </w:rPr>
        <w:t>bestudeert de omgeving</w:t>
      </w:r>
      <w:r>
        <w:rPr>
          <w:rFonts w:ascii="Arial" w:eastAsia="Arial" w:hAnsi="Arial" w:cs="Arial"/>
        </w:rPr>
        <w:t xml:space="preserve"> (context/ cultuur/ klimaat/ tijd/ economie) waarin de ander leeft.</w:t>
      </w:r>
    </w:p>
    <w:p w:rsidR="009D284A" w:rsidRDefault="00F3505F">
      <w:pPr>
        <w:pStyle w:val="normal0"/>
        <w:numPr>
          <w:ilvl w:val="0"/>
          <w:numId w:val="1"/>
        </w:numPr>
        <w:rPr>
          <w:rFonts w:ascii="Arial" w:eastAsia="Arial" w:hAnsi="Arial" w:cs="Arial"/>
        </w:rPr>
      </w:pPr>
      <w:r>
        <w:rPr>
          <w:rFonts w:ascii="Arial" w:eastAsia="Arial" w:hAnsi="Arial" w:cs="Arial"/>
        </w:rPr>
        <w:t xml:space="preserve">Je </w:t>
      </w:r>
      <w:r>
        <w:rPr>
          <w:rFonts w:ascii="Arial" w:eastAsia="Arial" w:hAnsi="Arial" w:cs="Arial"/>
          <w:i/>
        </w:rPr>
        <w:t>bestudeert afzonderlijke delen</w:t>
      </w:r>
      <w:r>
        <w:rPr>
          <w:rFonts w:ascii="Arial" w:eastAsia="Arial" w:hAnsi="Arial" w:cs="Arial"/>
        </w:rPr>
        <w:t xml:space="preserve"> (van een tekst</w:t>
      </w:r>
      <w:r>
        <w:rPr>
          <w:rFonts w:ascii="Arial" w:eastAsia="Arial" w:hAnsi="Arial" w:cs="Arial"/>
        </w:rPr>
        <w:t>, van gedragingen, van een groep) om een beter oordeel over het geheel te kunnen geven.</w:t>
      </w:r>
    </w:p>
    <w:p w:rsidR="009D284A" w:rsidRDefault="00F3505F">
      <w:pPr>
        <w:pStyle w:val="normal0"/>
        <w:numPr>
          <w:ilvl w:val="0"/>
          <w:numId w:val="1"/>
        </w:numPr>
        <w:rPr>
          <w:rFonts w:ascii="Arial" w:eastAsia="Arial" w:hAnsi="Arial" w:cs="Arial"/>
        </w:rPr>
      </w:pPr>
      <w:r>
        <w:rPr>
          <w:rFonts w:ascii="Arial" w:eastAsia="Arial" w:hAnsi="Arial" w:cs="Arial"/>
        </w:rPr>
        <w:t xml:space="preserve">Je </w:t>
      </w:r>
      <w:r>
        <w:rPr>
          <w:rFonts w:ascii="Arial" w:eastAsia="Arial" w:hAnsi="Arial" w:cs="Arial"/>
          <w:i/>
        </w:rPr>
        <w:t>bestudeert het geheel</w:t>
      </w:r>
      <w:r>
        <w:rPr>
          <w:rFonts w:ascii="Arial" w:eastAsia="Arial" w:hAnsi="Arial" w:cs="Arial"/>
        </w:rPr>
        <w:t xml:space="preserve"> om een beter oordeel over afzonderlijke delen te kunnen geven.</w:t>
      </w:r>
    </w:p>
    <w:p w:rsidR="009D284A" w:rsidRDefault="009D284A">
      <w:pPr>
        <w:pStyle w:val="normal0"/>
        <w:rPr>
          <w:rFonts w:ascii="Arial" w:eastAsia="Arial" w:hAnsi="Arial" w:cs="Arial"/>
          <w:sz w:val="16"/>
          <w:szCs w:val="16"/>
        </w:rPr>
      </w:pPr>
    </w:p>
    <w:p w:rsidR="009D284A" w:rsidRDefault="00F3505F">
      <w:pPr>
        <w:pStyle w:val="normal0"/>
        <w:rPr>
          <w:rFonts w:ascii="Arial" w:eastAsia="Arial" w:hAnsi="Arial" w:cs="Arial"/>
        </w:rPr>
      </w:pPr>
      <w:r>
        <w:rPr>
          <w:rFonts w:ascii="Arial" w:eastAsia="Arial" w:hAnsi="Arial" w:cs="Arial"/>
          <w:u w:val="single"/>
        </w:rPr>
        <w:t>Voorbeeld van de uitwerking van het eerste onderwerp uit de lijst</w:t>
      </w:r>
      <w:r>
        <w:rPr>
          <w:rFonts w:ascii="Arial" w:eastAsia="Arial" w:hAnsi="Arial" w:cs="Arial"/>
        </w:rPr>
        <w:t>:</w:t>
      </w:r>
    </w:p>
    <w:p w:rsidR="009D284A" w:rsidRDefault="00F3505F">
      <w:pPr>
        <w:pStyle w:val="normal0"/>
        <w:rPr>
          <w:rFonts w:ascii="Arial" w:eastAsia="Arial" w:hAnsi="Arial" w:cs="Arial"/>
        </w:rPr>
      </w:pPr>
      <w:r>
        <w:rPr>
          <w:rFonts w:ascii="Arial" w:eastAsia="Arial" w:hAnsi="Arial" w:cs="Arial"/>
          <w:u w:val="single"/>
        </w:rPr>
        <w:t>Onderwerp</w:t>
      </w:r>
      <w:r>
        <w:rPr>
          <w:rFonts w:ascii="Arial" w:eastAsia="Arial" w:hAnsi="Arial" w:cs="Arial"/>
        </w:rPr>
        <w:t>: E</w:t>
      </w:r>
      <w:r>
        <w:rPr>
          <w:rFonts w:ascii="Arial" w:eastAsia="Arial" w:hAnsi="Arial" w:cs="Arial"/>
        </w:rPr>
        <w:t xml:space="preserve">en van de liederen van de Rolling </w:t>
      </w:r>
      <w:proofErr w:type="spellStart"/>
      <w:r>
        <w:rPr>
          <w:rFonts w:ascii="Arial" w:eastAsia="Arial" w:hAnsi="Arial" w:cs="Arial"/>
        </w:rPr>
        <w:t>Stones</w:t>
      </w:r>
      <w:proofErr w:type="spellEnd"/>
      <w:r>
        <w:rPr>
          <w:rFonts w:ascii="Arial" w:eastAsia="Arial" w:hAnsi="Arial" w:cs="Arial"/>
        </w:rPr>
        <w:t xml:space="preserve"> heeft als titel Brown Sugar. Wat bedoelen ze daarmee en hoe weet je dat?</w:t>
      </w:r>
    </w:p>
    <w:p w:rsidR="009D284A" w:rsidRDefault="00F3505F">
      <w:pPr>
        <w:pStyle w:val="normal0"/>
        <w:rPr>
          <w:rFonts w:ascii="Arial" w:eastAsia="Arial" w:hAnsi="Arial" w:cs="Arial"/>
          <w:i/>
        </w:rPr>
      </w:pPr>
      <w:r>
        <w:rPr>
          <w:rFonts w:ascii="Arial" w:eastAsia="Arial" w:hAnsi="Arial" w:cs="Arial"/>
          <w:u w:val="single"/>
        </w:rPr>
        <w:t>Uitwerking</w:t>
      </w:r>
      <w:r>
        <w:rPr>
          <w:rFonts w:ascii="Arial" w:eastAsia="Arial" w:hAnsi="Arial" w:cs="Arial"/>
        </w:rPr>
        <w:t xml:space="preserve">: </w:t>
      </w:r>
    </w:p>
    <w:p w:rsidR="009D284A" w:rsidRDefault="00F3505F">
      <w:pPr>
        <w:pStyle w:val="normal0"/>
        <w:rPr>
          <w:rFonts w:ascii="Arial" w:eastAsia="Arial" w:hAnsi="Arial" w:cs="Arial"/>
          <w:i/>
        </w:rPr>
      </w:pPr>
      <w:r>
        <w:rPr>
          <w:rFonts w:ascii="Arial" w:eastAsia="Arial" w:hAnsi="Arial" w:cs="Arial"/>
          <w:i/>
        </w:rPr>
        <w:t>Stap 1. Zelf denk ik bij ‘Brown Sugar’ aan bruine suiker in mijn havermout.</w:t>
      </w:r>
    </w:p>
    <w:p w:rsidR="009D284A" w:rsidRDefault="00F3505F">
      <w:pPr>
        <w:pStyle w:val="normal0"/>
        <w:rPr>
          <w:rFonts w:ascii="Arial" w:eastAsia="Arial" w:hAnsi="Arial" w:cs="Arial"/>
          <w:i/>
        </w:rPr>
      </w:pPr>
      <w:r>
        <w:rPr>
          <w:rFonts w:ascii="Arial" w:eastAsia="Arial" w:hAnsi="Arial" w:cs="Arial"/>
          <w:i/>
        </w:rPr>
        <w:t xml:space="preserve">Stap 2. Een popgroep zal waarschijnlijk meer bedoelen met zo'n titel dan alleen maar suiker bij je ontbijt. Een popgroep wil uitdrukking geven aan heftige emoties. </w:t>
      </w:r>
    </w:p>
    <w:p w:rsidR="009D284A" w:rsidRDefault="00F3505F">
      <w:pPr>
        <w:pStyle w:val="normal0"/>
        <w:rPr>
          <w:rFonts w:ascii="Arial" w:eastAsia="Arial" w:hAnsi="Arial" w:cs="Arial"/>
          <w:i/>
        </w:rPr>
      </w:pPr>
      <w:r>
        <w:rPr>
          <w:rFonts w:ascii="Arial" w:eastAsia="Arial" w:hAnsi="Arial" w:cs="Arial"/>
          <w:i/>
        </w:rPr>
        <w:t>Stap 3. Popgroepen leven in een subcultuur van verdovende middelen en van een losbandig lev</w:t>
      </w:r>
      <w:r>
        <w:rPr>
          <w:rFonts w:ascii="Arial" w:eastAsia="Arial" w:hAnsi="Arial" w:cs="Arial"/>
          <w:i/>
        </w:rPr>
        <w:t>en. Bovendien zijn ze vaak anti-</w:t>
      </w:r>
      <w:proofErr w:type="spellStart"/>
      <w:r>
        <w:rPr>
          <w:rFonts w:ascii="Arial" w:eastAsia="Arial" w:hAnsi="Arial" w:cs="Arial"/>
          <w:i/>
        </w:rPr>
        <w:t>establisment</w:t>
      </w:r>
      <w:proofErr w:type="spellEnd"/>
      <w:r>
        <w:rPr>
          <w:rFonts w:ascii="Arial" w:eastAsia="Arial" w:hAnsi="Arial" w:cs="Arial"/>
          <w:i/>
        </w:rPr>
        <w:t xml:space="preserve">. </w:t>
      </w:r>
    </w:p>
    <w:p w:rsidR="009D284A" w:rsidRDefault="00F3505F">
      <w:pPr>
        <w:pStyle w:val="normal0"/>
        <w:rPr>
          <w:rFonts w:ascii="Arial" w:eastAsia="Arial" w:hAnsi="Arial" w:cs="Arial"/>
          <w:i/>
        </w:rPr>
      </w:pPr>
      <w:r>
        <w:rPr>
          <w:rFonts w:ascii="Arial" w:eastAsia="Arial" w:hAnsi="Arial" w:cs="Arial"/>
          <w:i/>
        </w:rPr>
        <w:t>Stap 4. Ik lees de songtekst van ‘Brown Sugar’ en probeer die zo goed mogelijk te begrijpen. De tekst gaat over zoetigheid, over een meisje, over slavenschepen, over de slavernij van zwarte mensen en (mogelijk</w:t>
      </w:r>
      <w:r>
        <w:rPr>
          <w:rFonts w:ascii="Arial" w:eastAsia="Arial" w:hAnsi="Arial" w:cs="Arial"/>
          <w:i/>
        </w:rPr>
        <w:t xml:space="preserve">erwijs in verdekte termen) over de verslaving van heroïne. </w:t>
      </w:r>
    </w:p>
    <w:p w:rsidR="009D284A" w:rsidRDefault="00F3505F">
      <w:pPr>
        <w:pStyle w:val="normal0"/>
        <w:rPr>
          <w:rFonts w:ascii="Arial" w:eastAsia="Arial" w:hAnsi="Arial" w:cs="Arial"/>
        </w:rPr>
      </w:pPr>
      <w:r>
        <w:rPr>
          <w:rFonts w:ascii="Arial" w:eastAsia="Arial" w:hAnsi="Arial" w:cs="Arial"/>
          <w:i/>
        </w:rPr>
        <w:t xml:space="preserve">Stap 5. Omdat het liedje gezongen wordt binnen de popcultuur van rock ’n </w:t>
      </w:r>
      <w:proofErr w:type="spellStart"/>
      <w:r>
        <w:rPr>
          <w:rFonts w:ascii="Arial" w:eastAsia="Arial" w:hAnsi="Arial" w:cs="Arial"/>
          <w:i/>
        </w:rPr>
        <w:t>roll</w:t>
      </w:r>
      <w:proofErr w:type="spellEnd"/>
      <w:r>
        <w:rPr>
          <w:rFonts w:ascii="Arial" w:eastAsia="Arial" w:hAnsi="Arial" w:cs="Arial"/>
          <w:i/>
        </w:rPr>
        <w:t>, zullen de genoemde tekstgedeelten duiden op de kortstondige extase van seks en drugs, maar ook op duistere kanten daa</w:t>
      </w:r>
      <w:r>
        <w:rPr>
          <w:rFonts w:ascii="Arial" w:eastAsia="Arial" w:hAnsi="Arial" w:cs="Arial"/>
          <w:i/>
        </w:rPr>
        <w:t xml:space="preserve">rvan zoals onderwerping en verslaving.    </w:t>
      </w:r>
    </w:p>
    <w:p w:rsidR="009D284A" w:rsidRDefault="009D284A">
      <w:pPr>
        <w:pStyle w:val="normal0"/>
        <w:rPr>
          <w:rFonts w:ascii="Arial" w:eastAsia="Arial" w:hAnsi="Arial" w:cs="Arial"/>
        </w:rPr>
      </w:pPr>
    </w:p>
    <w:p w:rsidR="009D284A" w:rsidRDefault="00F3505F">
      <w:pPr>
        <w:pStyle w:val="normal0"/>
        <w:rPr>
          <w:rFonts w:ascii="Arial" w:eastAsia="Arial" w:hAnsi="Arial" w:cs="Arial"/>
        </w:rPr>
      </w:pPr>
      <w:bookmarkStart w:id="1" w:name="_gjdgxs" w:colFirst="0" w:colLast="0"/>
      <w:bookmarkEnd w:id="1"/>
      <w:r>
        <w:rPr>
          <w:rFonts w:ascii="Arial" w:eastAsia="Arial" w:hAnsi="Arial" w:cs="Arial"/>
          <w:u w:val="single"/>
        </w:rPr>
        <w:t>De lijst met onderwerpen</w:t>
      </w:r>
      <w:r>
        <w:rPr>
          <w:rFonts w:ascii="Arial" w:eastAsia="Arial" w:hAnsi="Arial" w:cs="Arial"/>
        </w:rPr>
        <w:t>:</w:t>
      </w:r>
    </w:p>
    <w:p w:rsidR="009D284A" w:rsidRDefault="00F3505F">
      <w:pPr>
        <w:pStyle w:val="normal0"/>
        <w:rPr>
          <w:rFonts w:ascii="Arial" w:eastAsia="Arial" w:hAnsi="Arial" w:cs="Arial"/>
        </w:rPr>
      </w:pPr>
      <w:r>
        <w:rPr>
          <w:rFonts w:ascii="Arial" w:eastAsia="Arial" w:hAnsi="Arial" w:cs="Arial"/>
        </w:rPr>
        <w:t xml:space="preserve">1. Eén van de liederen van de Rolling </w:t>
      </w:r>
      <w:proofErr w:type="spellStart"/>
      <w:r>
        <w:rPr>
          <w:rFonts w:ascii="Arial" w:eastAsia="Arial" w:hAnsi="Arial" w:cs="Arial"/>
        </w:rPr>
        <w:t>Stones</w:t>
      </w:r>
      <w:proofErr w:type="spellEnd"/>
      <w:r>
        <w:rPr>
          <w:rFonts w:ascii="Arial" w:eastAsia="Arial" w:hAnsi="Arial" w:cs="Arial"/>
        </w:rPr>
        <w:t xml:space="preserve"> heeft als titel ‘Brown Sugar’. Wat bedoelen ze daarmee en hoe weet je dat?</w:t>
      </w:r>
    </w:p>
    <w:p w:rsidR="009D284A" w:rsidRDefault="00F3505F">
      <w:pPr>
        <w:pStyle w:val="normal0"/>
        <w:rPr>
          <w:rFonts w:ascii="Arial" w:eastAsia="Arial" w:hAnsi="Arial" w:cs="Arial"/>
        </w:rPr>
      </w:pPr>
      <w:r>
        <w:rPr>
          <w:rFonts w:ascii="Arial" w:eastAsia="Arial" w:hAnsi="Arial" w:cs="Arial"/>
        </w:rPr>
        <w:t xml:space="preserve">2. De titel van een lied van </w:t>
      </w:r>
      <w:proofErr w:type="spellStart"/>
      <w:r>
        <w:rPr>
          <w:rFonts w:ascii="Arial" w:eastAsia="Arial" w:hAnsi="Arial" w:cs="Arial"/>
        </w:rPr>
        <w:t>Rihanna</w:t>
      </w:r>
      <w:proofErr w:type="spellEnd"/>
      <w:r>
        <w:rPr>
          <w:rFonts w:ascii="Arial" w:eastAsia="Arial" w:hAnsi="Arial" w:cs="Arial"/>
        </w:rPr>
        <w:t xml:space="preserve"> is '</w:t>
      </w:r>
      <w:proofErr w:type="spellStart"/>
      <w:r>
        <w:rPr>
          <w:rFonts w:ascii="Arial" w:eastAsia="Arial" w:hAnsi="Arial" w:cs="Arial"/>
        </w:rPr>
        <w:t>Diamonds</w:t>
      </w:r>
      <w:proofErr w:type="spellEnd"/>
      <w:r>
        <w:rPr>
          <w:rFonts w:ascii="Arial" w:eastAsia="Arial" w:hAnsi="Arial" w:cs="Arial"/>
        </w:rPr>
        <w:t xml:space="preserve"> in the </w:t>
      </w:r>
      <w:proofErr w:type="spellStart"/>
      <w:r>
        <w:rPr>
          <w:rFonts w:ascii="Arial" w:eastAsia="Arial" w:hAnsi="Arial" w:cs="Arial"/>
        </w:rPr>
        <w:t>Sky</w:t>
      </w:r>
      <w:proofErr w:type="spellEnd"/>
      <w:r>
        <w:rPr>
          <w:rFonts w:ascii="Arial" w:eastAsia="Arial" w:hAnsi="Arial" w:cs="Arial"/>
        </w:rPr>
        <w:t>'. Wat</w:t>
      </w:r>
      <w:r>
        <w:rPr>
          <w:rFonts w:ascii="Arial" w:eastAsia="Arial" w:hAnsi="Arial" w:cs="Arial"/>
        </w:rPr>
        <w:t xml:space="preserve"> steekt hierachter en hoe kun je dit weten?</w:t>
      </w:r>
    </w:p>
    <w:p w:rsidR="009D284A" w:rsidRDefault="00F3505F">
      <w:pPr>
        <w:pStyle w:val="normal0"/>
        <w:rPr>
          <w:rFonts w:ascii="Arial" w:eastAsia="Arial" w:hAnsi="Arial" w:cs="Arial"/>
        </w:rPr>
      </w:pPr>
      <w:r>
        <w:rPr>
          <w:rFonts w:ascii="Arial" w:eastAsia="Arial" w:hAnsi="Arial" w:cs="Arial"/>
        </w:rPr>
        <w:t xml:space="preserve">3. De titel van een lied van de </w:t>
      </w:r>
      <w:proofErr w:type="spellStart"/>
      <w:r>
        <w:rPr>
          <w:rFonts w:ascii="Arial" w:eastAsia="Arial" w:hAnsi="Arial" w:cs="Arial"/>
        </w:rPr>
        <w:t>Beatles</w:t>
      </w:r>
      <w:proofErr w:type="spellEnd"/>
      <w:r>
        <w:rPr>
          <w:rFonts w:ascii="Arial" w:eastAsia="Arial" w:hAnsi="Arial" w:cs="Arial"/>
        </w:rPr>
        <w:t xml:space="preserve"> (en de eerste regel ervan) is ‘Lucy in the </w:t>
      </w:r>
      <w:proofErr w:type="spellStart"/>
      <w:r>
        <w:rPr>
          <w:rFonts w:ascii="Arial" w:eastAsia="Arial" w:hAnsi="Arial" w:cs="Arial"/>
        </w:rPr>
        <w:t>Sky</w:t>
      </w:r>
      <w:proofErr w:type="spellEnd"/>
      <w:r>
        <w:rPr>
          <w:rFonts w:ascii="Arial" w:eastAsia="Arial" w:hAnsi="Arial" w:cs="Arial"/>
        </w:rPr>
        <w:t xml:space="preserve"> </w:t>
      </w:r>
      <w:proofErr w:type="spellStart"/>
      <w:r>
        <w:rPr>
          <w:rFonts w:ascii="Arial" w:eastAsia="Arial" w:hAnsi="Arial" w:cs="Arial"/>
        </w:rPr>
        <w:t>with</w:t>
      </w:r>
      <w:proofErr w:type="spellEnd"/>
      <w:r>
        <w:rPr>
          <w:rFonts w:ascii="Arial" w:eastAsia="Arial" w:hAnsi="Arial" w:cs="Arial"/>
        </w:rPr>
        <w:t xml:space="preserve"> </w:t>
      </w:r>
      <w:proofErr w:type="spellStart"/>
      <w:r>
        <w:rPr>
          <w:rFonts w:ascii="Arial" w:eastAsia="Arial" w:hAnsi="Arial" w:cs="Arial"/>
        </w:rPr>
        <w:t>Diamonds</w:t>
      </w:r>
      <w:proofErr w:type="spellEnd"/>
      <w:r>
        <w:rPr>
          <w:rFonts w:ascii="Arial" w:eastAsia="Arial" w:hAnsi="Arial" w:cs="Arial"/>
        </w:rPr>
        <w:t>’. Wat betekent die titel en hoe kun je dat weten?</w:t>
      </w:r>
    </w:p>
    <w:p w:rsidR="009D284A" w:rsidRDefault="00F3505F">
      <w:pPr>
        <w:pStyle w:val="normal0"/>
        <w:rPr>
          <w:rFonts w:ascii="Arial" w:eastAsia="Arial" w:hAnsi="Arial" w:cs="Arial"/>
        </w:rPr>
      </w:pPr>
      <w:r>
        <w:rPr>
          <w:rFonts w:ascii="Arial" w:eastAsia="Arial" w:hAnsi="Arial" w:cs="Arial"/>
        </w:rPr>
        <w:t>4. Wat is de betekenis van het liedje ‘Altijd is Kortjakje zi</w:t>
      </w:r>
      <w:r>
        <w:rPr>
          <w:rFonts w:ascii="Arial" w:eastAsia="Arial" w:hAnsi="Arial" w:cs="Arial"/>
        </w:rPr>
        <w:t>ek’?</w:t>
      </w:r>
    </w:p>
    <w:p w:rsidR="009D284A" w:rsidRDefault="00F3505F">
      <w:pPr>
        <w:pStyle w:val="normal0"/>
        <w:rPr>
          <w:rFonts w:ascii="Arial" w:eastAsia="Arial" w:hAnsi="Arial" w:cs="Arial"/>
        </w:rPr>
      </w:pPr>
      <w:r>
        <w:rPr>
          <w:rFonts w:ascii="Arial" w:eastAsia="Arial" w:hAnsi="Arial" w:cs="Arial"/>
        </w:rPr>
        <w:lastRenderedPageBreak/>
        <w:t>5. Stel dat ’s middags thuis na schooltijd één van je klasgenoten bij je langs komt om je een bos rozen te brengen, waarna je klasgenoot weer vertrekt. Wat denk je dan en hoe komt het dat je dat denkt?</w:t>
      </w:r>
    </w:p>
    <w:p w:rsidR="009D284A" w:rsidRDefault="00F3505F">
      <w:pPr>
        <w:pStyle w:val="normal0"/>
        <w:rPr>
          <w:rFonts w:ascii="Arial" w:eastAsia="Arial" w:hAnsi="Arial" w:cs="Arial"/>
        </w:rPr>
      </w:pPr>
      <w:r>
        <w:rPr>
          <w:rFonts w:ascii="Arial" w:eastAsia="Arial" w:hAnsi="Arial" w:cs="Arial"/>
        </w:rPr>
        <w:t>6. Wat betekent het als iemand aan het flirten is? Hoe weet je dat?</w:t>
      </w:r>
    </w:p>
    <w:p w:rsidR="009D284A" w:rsidRDefault="00F3505F">
      <w:pPr>
        <w:pStyle w:val="normal0"/>
        <w:rPr>
          <w:rFonts w:ascii="Arial" w:eastAsia="Arial" w:hAnsi="Arial" w:cs="Arial"/>
        </w:rPr>
      </w:pPr>
      <w:r>
        <w:rPr>
          <w:rFonts w:ascii="Arial" w:eastAsia="Arial" w:hAnsi="Arial" w:cs="Arial"/>
        </w:rPr>
        <w:t>7. Wat moet een tutor doen om te zorgen dat een leerling mooiere cijfers haalt?</w:t>
      </w:r>
    </w:p>
    <w:p w:rsidR="009D284A" w:rsidRDefault="00F3505F">
      <w:pPr>
        <w:pStyle w:val="normal0"/>
        <w:rPr>
          <w:rFonts w:ascii="Arial" w:eastAsia="Arial" w:hAnsi="Arial" w:cs="Arial"/>
        </w:rPr>
      </w:pPr>
      <w:r>
        <w:rPr>
          <w:rFonts w:ascii="Arial" w:eastAsia="Arial" w:hAnsi="Arial" w:cs="Arial"/>
        </w:rPr>
        <w:t>8. Hoe verkoop je een auto? (Wat is goede marketing?)</w:t>
      </w:r>
    </w:p>
    <w:p w:rsidR="009D284A" w:rsidRDefault="00F3505F">
      <w:pPr>
        <w:pStyle w:val="normal0"/>
        <w:rPr>
          <w:rFonts w:ascii="Arial" w:eastAsia="Arial" w:hAnsi="Arial" w:cs="Arial"/>
        </w:rPr>
      </w:pPr>
      <w:r>
        <w:rPr>
          <w:rFonts w:ascii="Arial" w:eastAsia="Arial" w:hAnsi="Arial" w:cs="Arial"/>
        </w:rPr>
        <w:t>9. Een leerling gedraagt zich onmogelijk in de klas. S</w:t>
      </w:r>
      <w:r>
        <w:rPr>
          <w:rFonts w:ascii="Arial" w:eastAsia="Arial" w:hAnsi="Arial" w:cs="Arial"/>
        </w:rPr>
        <w:t>tel dat je leraar bent, wat denk je en wat doe je dan?</w:t>
      </w:r>
    </w:p>
    <w:p w:rsidR="009D284A" w:rsidRDefault="00F3505F">
      <w:pPr>
        <w:pStyle w:val="normal0"/>
        <w:rPr>
          <w:rFonts w:ascii="Arial" w:eastAsia="Arial" w:hAnsi="Arial" w:cs="Arial"/>
        </w:rPr>
      </w:pPr>
      <w:r>
        <w:rPr>
          <w:rFonts w:ascii="Arial" w:eastAsia="Arial" w:hAnsi="Arial" w:cs="Arial"/>
        </w:rPr>
        <w:t>10. Welke motieven hebben sommige meisjes om een hoofddoek te dragen?</w:t>
      </w:r>
    </w:p>
    <w:p w:rsidR="009D284A" w:rsidRDefault="00F3505F">
      <w:pPr>
        <w:pStyle w:val="normal0"/>
        <w:rPr>
          <w:rFonts w:ascii="Arial" w:eastAsia="Arial" w:hAnsi="Arial" w:cs="Arial"/>
        </w:rPr>
      </w:pPr>
      <w:r>
        <w:rPr>
          <w:rFonts w:ascii="Arial" w:eastAsia="Arial" w:hAnsi="Arial" w:cs="Arial"/>
        </w:rPr>
        <w:t>11. Waarom dragen kerkgangsters in Kampen e.o. een hoed en hoe zou dat voelen?</w:t>
      </w:r>
    </w:p>
    <w:p w:rsidR="009D284A" w:rsidRDefault="00F3505F">
      <w:pPr>
        <w:pStyle w:val="normal0"/>
        <w:rPr>
          <w:rFonts w:ascii="Arial" w:eastAsia="Arial" w:hAnsi="Arial" w:cs="Arial"/>
        </w:rPr>
      </w:pPr>
      <w:r>
        <w:rPr>
          <w:rFonts w:ascii="Arial" w:eastAsia="Arial" w:hAnsi="Arial" w:cs="Arial"/>
        </w:rPr>
        <w:t xml:space="preserve">12. Wat is het effect van ontwikkelingshulp aan een </w:t>
      </w:r>
      <w:r>
        <w:rPr>
          <w:rFonts w:ascii="Arial" w:eastAsia="Arial" w:hAnsi="Arial" w:cs="Arial"/>
        </w:rPr>
        <w:t>Afrikaans land?</w:t>
      </w:r>
    </w:p>
    <w:p w:rsidR="009D284A" w:rsidRDefault="00F3505F">
      <w:pPr>
        <w:pStyle w:val="normal0"/>
        <w:rPr>
          <w:rFonts w:ascii="Arial" w:eastAsia="Arial" w:hAnsi="Arial" w:cs="Arial"/>
        </w:rPr>
      </w:pPr>
      <w:r>
        <w:rPr>
          <w:rFonts w:ascii="Arial" w:eastAsia="Arial" w:hAnsi="Arial" w:cs="Arial"/>
        </w:rPr>
        <w:t xml:space="preserve">13. Waarop slaat de titel 'The </w:t>
      </w:r>
      <w:proofErr w:type="spellStart"/>
      <w:r>
        <w:rPr>
          <w:rFonts w:ascii="Arial" w:eastAsia="Arial" w:hAnsi="Arial" w:cs="Arial"/>
        </w:rPr>
        <w:t>needle</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the </w:t>
      </w:r>
      <w:proofErr w:type="spellStart"/>
      <w:r>
        <w:rPr>
          <w:rFonts w:ascii="Arial" w:eastAsia="Arial" w:hAnsi="Arial" w:cs="Arial"/>
        </w:rPr>
        <w:t>damage</w:t>
      </w:r>
      <w:proofErr w:type="spellEnd"/>
      <w:r>
        <w:rPr>
          <w:rFonts w:ascii="Arial" w:eastAsia="Arial" w:hAnsi="Arial" w:cs="Arial"/>
        </w:rPr>
        <w:t xml:space="preserve"> </w:t>
      </w:r>
      <w:proofErr w:type="spellStart"/>
      <w:r>
        <w:rPr>
          <w:rFonts w:ascii="Arial" w:eastAsia="Arial" w:hAnsi="Arial" w:cs="Arial"/>
        </w:rPr>
        <w:t>done</w:t>
      </w:r>
      <w:proofErr w:type="spellEnd"/>
      <w:r>
        <w:rPr>
          <w:rFonts w:ascii="Arial" w:eastAsia="Arial" w:hAnsi="Arial" w:cs="Arial"/>
        </w:rPr>
        <w:t>' van Neil Young en waar baseer je je vermoeden op?</w:t>
      </w:r>
    </w:p>
    <w:p w:rsidR="009D284A" w:rsidRDefault="00F3505F">
      <w:pPr>
        <w:pStyle w:val="normal0"/>
        <w:rPr>
          <w:rFonts w:ascii="Arial" w:eastAsia="Arial" w:hAnsi="Arial" w:cs="Arial"/>
        </w:rPr>
      </w:pPr>
      <w:r>
        <w:rPr>
          <w:rFonts w:ascii="Arial" w:eastAsia="Arial" w:hAnsi="Arial" w:cs="Arial"/>
        </w:rPr>
        <w:t>14. Waaraan is het succes van Facebook te danken?</w:t>
      </w:r>
    </w:p>
    <w:p w:rsidR="009D284A" w:rsidRDefault="00F3505F">
      <w:pPr>
        <w:pStyle w:val="normal0"/>
        <w:rPr>
          <w:rFonts w:ascii="Arial" w:eastAsia="Arial" w:hAnsi="Arial" w:cs="Arial"/>
        </w:rPr>
      </w:pPr>
      <w:r>
        <w:rPr>
          <w:rFonts w:ascii="Arial" w:eastAsia="Arial" w:hAnsi="Arial" w:cs="Arial"/>
        </w:rPr>
        <w:t>15. Hoe zorg je ervoor dat je cadeau in de smaak valt bij de ontvanger?</w:t>
      </w:r>
    </w:p>
    <w:p w:rsidR="009D284A" w:rsidRDefault="00F3505F">
      <w:pPr>
        <w:pStyle w:val="normal0"/>
        <w:rPr>
          <w:rFonts w:ascii="Arial" w:eastAsia="Arial" w:hAnsi="Arial" w:cs="Arial"/>
        </w:rPr>
      </w:pPr>
      <w:r>
        <w:rPr>
          <w:rFonts w:ascii="Arial" w:eastAsia="Arial" w:hAnsi="Arial" w:cs="Arial"/>
        </w:rPr>
        <w:t>16. Hoe k</w:t>
      </w:r>
      <w:r>
        <w:rPr>
          <w:rFonts w:ascii="Arial" w:eastAsia="Arial" w:hAnsi="Arial" w:cs="Arial"/>
        </w:rPr>
        <w:t>omt het dat Nederlandse moslims hun godsdienst steeds serieuzer praktiseren?</w:t>
      </w:r>
    </w:p>
    <w:p w:rsidR="009D284A" w:rsidRDefault="00F3505F">
      <w:pPr>
        <w:pStyle w:val="normal0"/>
        <w:rPr>
          <w:rFonts w:ascii="Arial" w:eastAsia="Arial" w:hAnsi="Arial" w:cs="Arial"/>
        </w:rPr>
      </w:pPr>
      <w:r>
        <w:rPr>
          <w:rFonts w:ascii="Arial" w:eastAsia="Arial" w:hAnsi="Arial" w:cs="Arial"/>
        </w:rPr>
        <w:t>17. Hoe komt het dat je tegenwoordig vaker mensen met een tatoeage ziet en wat zijn de motieven van die mensen?</w:t>
      </w: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rPr>
      </w:pPr>
    </w:p>
    <w:p w:rsidR="009D284A" w:rsidRDefault="009D284A">
      <w:pPr>
        <w:pStyle w:val="normal0"/>
        <w:rPr>
          <w:rFonts w:ascii="Arial" w:eastAsia="Arial" w:hAnsi="Arial" w:cs="Arial"/>
          <w:sz w:val="16"/>
          <w:szCs w:val="16"/>
        </w:rPr>
      </w:pPr>
    </w:p>
    <w:p w:rsidR="009D284A" w:rsidRDefault="00F3505F">
      <w:pPr>
        <w:pStyle w:val="normal0"/>
        <w:shd w:val="clear" w:color="auto" w:fill="FFFF00"/>
        <w:rPr>
          <w:rFonts w:ascii="Arial" w:eastAsia="Arial" w:hAnsi="Arial" w:cs="Arial"/>
        </w:rPr>
      </w:pPr>
      <w:r>
        <w:rPr>
          <w:rFonts w:ascii="Arial" w:eastAsia="Arial" w:hAnsi="Arial" w:cs="Arial"/>
          <w:b/>
          <w:u w:val="single"/>
        </w:rPr>
        <w:lastRenderedPageBreak/>
        <w:t>Verwerkingsopdracht 2.</w:t>
      </w:r>
      <w:r>
        <w:rPr>
          <w:rFonts w:ascii="Arial" w:eastAsia="Arial" w:hAnsi="Arial" w:cs="Arial"/>
        </w:rPr>
        <w:t xml:space="preserve"> Lees de onderstaande casus over psychiatrie en maak vervolgens de opgave. </w:t>
      </w:r>
    </w:p>
    <w:p w:rsidR="009D284A" w:rsidRDefault="009D284A">
      <w:pPr>
        <w:pStyle w:val="normal0"/>
        <w:rPr>
          <w:rFonts w:ascii="Arial" w:eastAsia="Arial" w:hAnsi="Arial" w:cs="Arial"/>
        </w:rPr>
      </w:pPr>
    </w:p>
    <w:p w:rsidR="009D284A" w:rsidRDefault="00F3505F">
      <w:pPr>
        <w:pStyle w:val="normal0"/>
        <w:rPr>
          <w:rFonts w:ascii="Arial" w:eastAsia="Arial" w:hAnsi="Arial" w:cs="Arial"/>
          <w:b/>
        </w:rPr>
      </w:pPr>
      <w:r>
        <w:rPr>
          <w:rFonts w:ascii="Arial" w:eastAsia="Arial" w:hAnsi="Arial" w:cs="Arial"/>
          <w:b/>
        </w:rPr>
        <w:t>Casus: hedendaagse psychiatrie</w:t>
      </w:r>
    </w:p>
    <w:p w:rsidR="009D284A" w:rsidRDefault="00F3505F">
      <w:pPr>
        <w:pStyle w:val="normal0"/>
        <w:rPr>
          <w:rFonts w:ascii="Arial" w:eastAsia="Arial" w:hAnsi="Arial" w:cs="Arial"/>
        </w:rPr>
      </w:pPr>
      <w:r>
        <w:rPr>
          <w:rFonts w:ascii="Arial" w:eastAsia="Arial" w:hAnsi="Arial" w:cs="Arial"/>
        </w:rPr>
        <w:t xml:space="preserve">In de jaren negentig van de vorige eeuw ontstaat een nieuwe psychiatrische methode, bedoeld voor het diagnosticeren van mentale stoornissen: </w:t>
      </w:r>
      <w:proofErr w:type="spellStart"/>
      <w:r>
        <w:rPr>
          <w:rFonts w:ascii="Arial" w:eastAsia="Arial" w:hAnsi="Arial" w:cs="Arial"/>
        </w:rPr>
        <w:t>Diagnostic</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Statistical Manuel of </w:t>
      </w:r>
      <w:proofErr w:type="spellStart"/>
      <w:r>
        <w:rPr>
          <w:rFonts w:ascii="Arial" w:eastAsia="Arial" w:hAnsi="Arial" w:cs="Arial"/>
        </w:rPr>
        <w:t>Mental</w:t>
      </w:r>
      <w:proofErr w:type="spellEnd"/>
      <w:r>
        <w:rPr>
          <w:rFonts w:ascii="Arial" w:eastAsia="Arial" w:hAnsi="Arial" w:cs="Arial"/>
        </w:rPr>
        <w:t xml:space="preserve"> Disorders. Met deze methode kun je jezelf diagnosticeren aan de hand va</w:t>
      </w:r>
      <w:r>
        <w:rPr>
          <w:rFonts w:ascii="Arial" w:eastAsia="Arial" w:hAnsi="Arial" w:cs="Arial"/>
        </w:rPr>
        <w:t>n een checklijst. Wil je weten of je last hebt van ADHD?  Je kunt dan de desbetreffende checklijst erbij nemen en kijken of de genoemde symptomen op jou van toepassing zijn – zoals impulsief gedrag, concentratieproblemen, rusteloosheid en leermoeilijkheden</w:t>
      </w:r>
      <w:r>
        <w:rPr>
          <w:rFonts w:ascii="Arial" w:eastAsia="Arial" w:hAnsi="Arial" w:cs="Arial"/>
        </w:rPr>
        <w:t xml:space="preserve">. Als je een voldoende aantal van die symptomen hebt, dan heb je ADHD. Kenmerkend voor deze methode is dat er geen rekening mee wordt gehouden </w:t>
      </w:r>
      <w:r>
        <w:rPr>
          <w:rFonts w:ascii="Arial" w:eastAsia="Arial" w:hAnsi="Arial" w:cs="Arial"/>
          <w:i/>
        </w:rPr>
        <w:t>waarom</w:t>
      </w:r>
      <w:r>
        <w:rPr>
          <w:rFonts w:ascii="Arial" w:eastAsia="Arial" w:hAnsi="Arial" w:cs="Arial"/>
        </w:rPr>
        <w:t xml:space="preserve"> mensen bepaalde gedragsproblemen tonen. Alleen observeerbare symptomen doen er toe, om die met bijpassende</w:t>
      </w:r>
      <w:r>
        <w:rPr>
          <w:rFonts w:ascii="Arial" w:eastAsia="Arial" w:hAnsi="Arial" w:cs="Arial"/>
        </w:rPr>
        <w:t xml:space="preserve"> medicatie te bestrijden.</w:t>
      </w:r>
    </w:p>
    <w:p w:rsidR="009D284A" w:rsidRDefault="009D284A">
      <w:pPr>
        <w:pStyle w:val="normal0"/>
        <w:rPr>
          <w:sz w:val="16"/>
          <w:szCs w:val="16"/>
        </w:rPr>
      </w:pPr>
    </w:p>
    <w:p w:rsidR="009D284A" w:rsidRDefault="00F3505F">
      <w:pPr>
        <w:pStyle w:val="normal0"/>
        <w:rPr>
          <w:rFonts w:ascii="Arial" w:eastAsia="Arial" w:hAnsi="Arial" w:cs="Arial"/>
        </w:rPr>
      </w:pPr>
      <w:r>
        <w:rPr>
          <w:rFonts w:ascii="Arial" w:eastAsia="Arial" w:hAnsi="Arial" w:cs="Arial"/>
        </w:rPr>
        <w:t xml:space="preserve">De uitvinder van deze methode, Dr. Robert </w:t>
      </w:r>
      <w:proofErr w:type="spellStart"/>
      <w:r>
        <w:rPr>
          <w:rFonts w:ascii="Arial" w:eastAsia="Arial" w:hAnsi="Arial" w:cs="Arial"/>
        </w:rPr>
        <w:t>Spitzer</w:t>
      </w:r>
      <w:proofErr w:type="spellEnd"/>
      <w:r>
        <w:rPr>
          <w:rFonts w:ascii="Arial" w:eastAsia="Arial" w:hAnsi="Arial" w:cs="Arial"/>
        </w:rPr>
        <w:t xml:space="preserve"> (1932 – 2015), heeft op latere leeftijd zijn eigen methode bekritiseerd. In een interview zegt hij:</w:t>
      </w:r>
    </w:p>
    <w:p w:rsidR="009D284A" w:rsidRDefault="009D284A">
      <w:pPr>
        <w:pStyle w:val="normal0"/>
        <w:rPr>
          <w:rFonts w:ascii="Arial" w:eastAsia="Arial" w:hAnsi="Arial" w:cs="Arial"/>
          <w:b/>
        </w:rPr>
      </w:pPr>
    </w:p>
    <w:p w:rsidR="009D284A" w:rsidRDefault="00F3505F">
      <w:pPr>
        <w:pStyle w:val="normal0"/>
        <w:rPr>
          <w:rFonts w:ascii="Arial" w:eastAsia="Arial" w:hAnsi="Arial" w:cs="Arial"/>
          <w:i/>
        </w:rPr>
      </w:pPr>
      <w:r>
        <w:rPr>
          <w:rFonts w:ascii="Arial" w:eastAsia="Arial" w:hAnsi="Arial" w:cs="Arial"/>
          <w:i/>
        </w:rPr>
        <w:t>Wat er is gebeurd is dat we inschattingen van de aanwezigheid van mentale stoo</w:t>
      </w:r>
      <w:r>
        <w:rPr>
          <w:rFonts w:ascii="Arial" w:eastAsia="Arial" w:hAnsi="Arial" w:cs="Arial"/>
          <w:i/>
        </w:rPr>
        <w:t>rnissen totaal descriptief hebben gemaakt zonder in rekening te nemen dat vele van die gedragspatronen misschien normale reacties zijn en geen echte stoornissen. Dat is het probleem. Want we hebben niet gekeken naar de context waarin die gedragspatronen zi</w:t>
      </w:r>
      <w:r>
        <w:rPr>
          <w:rFonts w:ascii="Arial" w:eastAsia="Arial" w:hAnsi="Arial" w:cs="Arial"/>
          <w:i/>
        </w:rPr>
        <w:t>ch hebben ontwikkeld.</w:t>
      </w:r>
    </w:p>
    <w:p w:rsidR="009D284A" w:rsidRDefault="009D284A">
      <w:pPr>
        <w:pStyle w:val="normal0"/>
        <w:rPr>
          <w:rFonts w:ascii="Arial" w:eastAsia="Arial" w:hAnsi="Arial" w:cs="Arial"/>
          <w:i/>
        </w:rPr>
      </w:pPr>
    </w:p>
    <w:p w:rsidR="009D284A" w:rsidRDefault="00F3505F">
      <w:pPr>
        <w:pStyle w:val="normal0"/>
        <w:rPr>
          <w:rFonts w:ascii="Arial" w:eastAsia="Arial" w:hAnsi="Arial" w:cs="Arial"/>
        </w:rPr>
      </w:pPr>
      <w:r>
        <w:rPr>
          <w:rFonts w:ascii="Arial" w:eastAsia="Arial" w:hAnsi="Arial" w:cs="Arial"/>
          <w:u w:val="single"/>
        </w:rPr>
        <w:t>Opgave 1.</w:t>
      </w:r>
      <w:r>
        <w:rPr>
          <w:rFonts w:ascii="Arial" w:eastAsia="Arial" w:hAnsi="Arial" w:cs="Arial"/>
        </w:rPr>
        <w:t xml:space="preserve"> Zou filosoof Wilhelm </w:t>
      </w:r>
      <w:proofErr w:type="spellStart"/>
      <w:r>
        <w:rPr>
          <w:rFonts w:ascii="Arial" w:eastAsia="Arial" w:hAnsi="Arial" w:cs="Arial"/>
        </w:rPr>
        <w:t>Dilthey</w:t>
      </w:r>
      <w:proofErr w:type="spellEnd"/>
      <w:r>
        <w:rPr>
          <w:rFonts w:ascii="Arial" w:eastAsia="Arial" w:hAnsi="Arial" w:cs="Arial"/>
        </w:rPr>
        <w:t xml:space="preserve"> het eens zijn geweest met </w:t>
      </w:r>
      <w:proofErr w:type="spellStart"/>
      <w:r>
        <w:rPr>
          <w:rFonts w:ascii="Arial" w:eastAsia="Arial" w:hAnsi="Arial" w:cs="Arial"/>
        </w:rPr>
        <w:t>Spitzers</w:t>
      </w:r>
      <w:proofErr w:type="spellEnd"/>
      <w:r>
        <w:rPr>
          <w:rFonts w:ascii="Arial" w:eastAsia="Arial" w:hAnsi="Arial" w:cs="Arial"/>
        </w:rPr>
        <w:t xml:space="preserve"> uitspraak dat je menselijke uitingen pas kunt begrijpen als je ze in een context plaatst? Beargumenteer je antwoord en gebruik daarbij het begrip van de ‘herme</w:t>
      </w:r>
      <w:r>
        <w:rPr>
          <w:rFonts w:ascii="Arial" w:eastAsia="Arial" w:hAnsi="Arial" w:cs="Arial"/>
        </w:rPr>
        <w:t>neutiek’. Benoem de drie kenmerken van de hermeneutiek en leg die uit (zie de lesbrief van de vorige les).</w:t>
      </w:r>
    </w:p>
    <w:p w:rsidR="009D284A" w:rsidRDefault="009D284A">
      <w:pPr>
        <w:pStyle w:val="normal0"/>
        <w:rPr>
          <w:rFonts w:ascii="Arial" w:eastAsia="Arial" w:hAnsi="Arial" w:cs="Arial"/>
        </w:rPr>
      </w:pPr>
    </w:p>
    <w:p w:rsidR="009D284A" w:rsidRDefault="00F3505F">
      <w:pPr>
        <w:pStyle w:val="normal0"/>
        <w:rPr>
          <w:rFonts w:ascii="Arial" w:eastAsia="Arial" w:hAnsi="Arial" w:cs="Arial"/>
        </w:rPr>
      </w:pPr>
      <w:r>
        <w:rPr>
          <w:rFonts w:ascii="Arial" w:eastAsia="Arial" w:hAnsi="Arial" w:cs="Arial"/>
          <w:u w:val="single"/>
        </w:rPr>
        <w:t>Opgave 2.</w:t>
      </w:r>
      <w:r>
        <w:rPr>
          <w:rFonts w:ascii="Arial" w:eastAsia="Arial" w:hAnsi="Arial" w:cs="Arial"/>
        </w:rPr>
        <w:t xml:space="preserve"> Behoort volgens jou de psychiatrie tot de natuurwetenschappen of tot de geesteswetenschappen? Beargumenteer je antwoord en gebruik daarbij</w:t>
      </w:r>
      <w:r>
        <w:rPr>
          <w:rFonts w:ascii="Arial" w:eastAsia="Arial" w:hAnsi="Arial" w:cs="Arial"/>
        </w:rPr>
        <w:t xml:space="preserve"> de begrippen ‘objectief’ en ‘subjectief’. Leg die begrippen uit.</w:t>
      </w:r>
    </w:p>
    <w:sectPr w:rsidR="009D284A">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505F">
      <w:r>
        <w:separator/>
      </w:r>
    </w:p>
  </w:endnote>
  <w:endnote w:type="continuationSeparator" w:id="0">
    <w:p w:rsidR="00000000" w:rsidRDefault="00F3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4A" w:rsidRDefault="00F3505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D284A" w:rsidRDefault="009D284A">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4A" w:rsidRDefault="00F3505F">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9D284A" w:rsidRDefault="009D284A">
    <w:pPr>
      <w:pStyle w:val="normal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505F">
      <w:r>
        <w:separator/>
      </w:r>
    </w:p>
  </w:footnote>
  <w:footnote w:type="continuationSeparator" w:id="0">
    <w:p w:rsidR="00000000" w:rsidRDefault="00F350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311AA"/>
    <w:multiLevelType w:val="multilevel"/>
    <w:tmpl w:val="D2C2F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284A"/>
    <w:rsid w:val="009D284A"/>
    <w:rsid w:val="00F3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4937</Characters>
  <Application>Microsoft Macintosh Word</Application>
  <DocSecurity>0</DocSecurity>
  <Lines>41</Lines>
  <Paragraphs>11</Paragraphs>
  <ScaleCrop>false</ScaleCrop>
  <Company>zina</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2019-01-14T11:08:00Z</dcterms:created>
  <dcterms:modified xsi:type="dcterms:W3CDTF">2019-01-14T11:08:00Z</dcterms:modified>
</cp:coreProperties>
</file>