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60B6" w14:textId="37E3E0C1" w:rsidR="008A7A7F" w:rsidRPr="005A1F8A" w:rsidRDefault="00CD29A6" w:rsidP="00CD29A6">
      <w:pPr>
        <w:jc w:val="center"/>
        <w:rPr>
          <w:rFonts w:asciiTheme="majorHAnsi" w:hAnsiTheme="majorHAnsi"/>
          <w:b/>
          <w:sz w:val="36"/>
          <w:szCs w:val="36"/>
        </w:rPr>
      </w:pPr>
      <w:bookmarkStart w:id="0" w:name="_GoBack"/>
      <w:bookmarkEnd w:id="0"/>
      <w:r w:rsidRPr="005A1F8A">
        <w:rPr>
          <w:rFonts w:asciiTheme="majorHAnsi" w:hAnsiTheme="majorHAnsi"/>
          <w:b/>
          <w:sz w:val="36"/>
          <w:szCs w:val="36"/>
        </w:rPr>
        <w:t xml:space="preserve">Les 1. </w:t>
      </w:r>
      <w:proofErr w:type="spellStart"/>
      <w:r w:rsidRPr="005A1F8A">
        <w:rPr>
          <w:rFonts w:asciiTheme="majorHAnsi" w:hAnsiTheme="majorHAnsi"/>
          <w:b/>
          <w:sz w:val="36"/>
          <w:szCs w:val="36"/>
        </w:rPr>
        <w:t>Hempel</w:t>
      </w:r>
      <w:proofErr w:type="spellEnd"/>
      <w:r w:rsidRPr="005A1F8A">
        <w:rPr>
          <w:rFonts w:asciiTheme="majorHAnsi" w:hAnsiTheme="majorHAnsi"/>
          <w:b/>
          <w:sz w:val="36"/>
          <w:szCs w:val="36"/>
        </w:rPr>
        <w:t xml:space="preserve"> en de </w:t>
      </w:r>
      <w:proofErr w:type="spellStart"/>
      <w:r w:rsidRPr="005A1F8A">
        <w:rPr>
          <w:rFonts w:asciiTheme="majorHAnsi" w:hAnsiTheme="majorHAnsi"/>
          <w:b/>
          <w:sz w:val="36"/>
          <w:szCs w:val="36"/>
        </w:rPr>
        <w:t>ravenparadox</w:t>
      </w:r>
      <w:proofErr w:type="spellEnd"/>
    </w:p>
    <w:p w14:paraId="772DECD7" w14:textId="329FB958" w:rsidR="00CD29A6" w:rsidRPr="005A1F8A" w:rsidRDefault="004B1A8F" w:rsidP="00CD29A6">
      <w:pPr>
        <w:jc w:val="center"/>
        <w:rPr>
          <w:rFonts w:asciiTheme="majorHAnsi" w:hAnsiTheme="majorHAnsi"/>
          <w:b/>
          <w:sz w:val="36"/>
          <w:szCs w:val="36"/>
        </w:rPr>
      </w:pPr>
      <w:r>
        <w:rPr>
          <w:rFonts w:asciiTheme="majorHAnsi" w:hAnsiTheme="majorHAnsi"/>
          <w:b/>
          <w:sz w:val="36"/>
          <w:szCs w:val="36"/>
        </w:rPr>
        <w:t xml:space="preserve">De achtergrond: </w:t>
      </w:r>
      <w:r w:rsidR="00FD4163" w:rsidRPr="005A1F8A">
        <w:rPr>
          <w:rFonts w:asciiTheme="majorHAnsi" w:hAnsiTheme="majorHAnsi"/>
          <w:b/>
          <w:sz w:val="36"/>
          <w:szCs w:val="36"/>
        </w:rPr>
        <w:t>inductie en deductie</w:t>
      </w:r>
    </w:p>
    <w:p w14:paraId="11B60727" w14:textId="77777777" w:rsidR="008A7A7F" w:rsidRPr="004B39AF" w:rsidRDefault="008A7A7F" w:rsidP="008A7A7F">
      <w:pPr>
        <w:rPr>
          <w:rFonts w:asciiTheme="majorHAnsi" w:hAnsiTheme="majorHAnsi"/>
          <w:b/>
          <w:sz w:val="26"/>
          <w:szCs w:val="26"/>
        </w:rPr>
      </w:pPr>
    </w:p>
    <w:p w14:paraId="024F5697" w14:textId="3D323953" w:rsidR="00CD29A6" w:rsidRPr="004B39AF" w:rsidRDefault="00493CBB" w:rsidP="00CD29A6">
      <w:pPr>
        <w:rPr>
          <w:rFonts w:asciiTheme="majorHAnsi" w:hAnsiTheme="majorHAnsi"/>
          <w:sz w:val="26"/>
          <w:szCs w:val="26"/>
        </w:rPr>
      </w:pPr>
      <w:r w:rsidRPr="004B39AF">
        <w:rPr>
          <w:rFonts w:asciiTheme="majorHAnsi" w:hAnsiTheme="majorHAnsi"/>
          <w:sz w:val="26"/>
          <w:szCs w:val="26"/>
        </w:rPr>
        <w:t>Wanneer we met elkaar praten, doen we voortduren</w:t>
      </w:r>
      <w:r w:rsidR="009E0488" w:rsidRPr="004B39AF">
        <w:rPr>
          <w:rFonts w:asciiTheme="majorHAnsi" w:hAnsiTheme="majorHAnsi"/>
          <w:sz w:val="26"/>
          <w:szCs w:val="26"/>
        </w:rPr>
        <w:t>d</w:t>
      </w:r>
      <w:r w:rsidRPr="004B39AF">
        <w:rPr>
          <w:rFonts w:asciiTheme="majorHAnsi" w:hAnsiTheme="majorHAnsi"/>
          <w:sz w:val="26"/>
          <w:szCs w:val="26"/>
        </w:rPr>
        <w:t xml:space="preserve"> uitspraken</w:t>
      </w:r>
      <w:r w:rsidR="00E31DBB" w:rsidRPr="004B39AF">
        <w:rPr>
          <w:rFonts w:asciiTheme="majorHAnsi" w:hAnsiTheme="majorHAnsi"/>
          <w:sz w:val="26"/>
          <w:szCs w:val="26"/>
        </w:rPr>
        <w:t>, u</w:t>
      </w:r>
      <w:r w:rsidR="009E0488" w:rsidRPr="004B39AF">
        <w:rPr>
          <w:rFonts w:asciiTheme="majorHAnsi" w:hAnsiTheme="majorHAnsi"/>
          <w:sz w:val="26"/>
          <w:szCs w:val="26"/>
        </w:rPr>
        <w:t>itspraken zoals</w:t>
      </w:r>
      <w:r w:rsidRPr="004B39AF">
        <w:rPr>
          <w:rFonts w:asciiTheme="majorHAnsi" w:hAnsiTheme="majorHAnsi"/>
          <w:sz w:val="26"/>
          <w:szCs w:val="26"/>
        </w:rPr>
        <w:t>:</w:t>
      </w:r>
    </w:p>
    <w:p w14:paraId="239FB2C1" w14:textId="77777777" w:rsidR="00493CBB" w:rsidRPr="004B39AF" w:rsidRDefault="00493CBB" w:rsidP="00CD29A6">
      <w:pPr>
        <w:rPr>
          <w:rFonts w:asciiTheme="majorHAnsi" w:hAnsiTheme="majorHAnsi"/>
          <w:sz w:val="26"/>
          <w:szCs w:val="26"/>
        </w:rPr>
      </w:pPr>
    </w:p>
    <w:p w14:paraId="5868E0D2" w14:textId="09372953" w:rsidR="00493CBB" w:rsidRPr="004B39AF" w:rsidRDefault="00493CBB" w:rsidP="00CD29A6">
      <w:pPr>
        <w:rPr>
          <w:rFonts w:asciiTheme="majorHAnsi" w:hAnsiTheme="majorHAnsi"/>
          <w:sz w:val="26"/>
          <w:szCs w:val="26"/>
        </w:rPr>
      </w:pPr>
      <w:r w:rsidRPr="004B39AF">
        <w:rPr>
          <w:rFonts w:asciiTheme="majorHAnsi" w:hAnsiTheme="majorHAnsi"/>
          <w:sz w:val="26"/>
          <w:szCs w:val="26"/>
        </w:rPr>
        <w:t>- De kegel is rond.</w:t>
      </w:r>
    </w:p>
    <w:p w14:paraId="27ECB82D" w14:textId="3F625FDA" w:rsidR="009E0488" w:rsidRPr="004B39AF" w:rsidRDefault="009E0488" w:rsidP="00CD29A6">
      <w:pPr>
        <w:rPr>
          <w:rFonts w:asciiTheme="majorHAnsi" w:hAnsiTheme="majorHAnsi"/>
          <w:b/>
          <w:sz w:val="26"/>
          <w:szCs w:val="26"/>
        </w:rPr>
      </w:pPr>
      <w:r w:rsidRPr="004B39AF">
        <w:rPr>
          <w:rFonts w:asciiTheme="majorHAnsi" w:hAnsiTheme="majorHAnsi"/>
          <w:sz w:val="26"/>
          <w:szCs w:val="26"/>
        </w:rPr>
        <w:t>- Het heelal is oneindig groot.</w:t>
      </w:r>
    </w:p>
    <w:p w14:paraId="4A85C72F" w14:textId="733BF701" w:rsidR="00493CBB" w:rsidRPr="004B39AF" w:rsidRDefault="00493CBB" w:rsidP="00CD29A6">
      <w:pPr>
        <w:rPr>
          <w:rFonts w:asciiTheme="majorHAnsi" w:hAnsiTheme="majorHAnsi"/>
          <w:sz w:val="26"/>
          <w:szCs w:val="26"/>
        </w:rPr>
      </w:pPr>
      <w:r w:rsidRPr="004B39AF">
        <w:rPr>
          <w:rFonts w:asciiTheme="majorHAnsi" w:hAnsiTheme="majorHAnsi"/>
          <w:sz w:val="26"/>
          <w:szCs w:val="26"/>
        </w:rPr>
        <w:t xml:space="preserve">- Het is vijf uur. </w:t>
      </w:r>
    </w:p>
    <w:p w14:paraId="24390110" w14:textId="5A2B129F" w:rsidR="00493CBB" w:rsidRPr="004B39AF" w:rsidRDefault="00493CBB" w:rsidP="00CD29A6">
      <w:pPr>
        <w:rPr>
          <w:rFonts w:asciiTheme="majorHAnsi" w:hAnsiTheme="majorHAnsi"/>
          <w:sz w:val="26"/>
          <w:szCs w:val="26"/>
        </w:rPr>
      </w:pPr>
      <w:r w:rsidRPr="004B39AF">
        <w:rPr>
          <w:rFonts w:asciiTheme="majorHAnsi" w:hAnsiTheme="majorHAnsi"/>
          <w:sz w:val="26"/>
          <w:szCs w:val="26"/>
        </w:rPr>
        <w:t xml:space="preserve">- Roderick heeft rood </w:t>
      </w:r>
      <w:r w:rsidR="009E0488" w:rsidRPr="004B39AF">
        <w:rPr>
          <w:rFonts w:asciiTheme="majorHAnsi" w:hAnsiTheme="majorHAnsi"/>
          <w:sz w:val="26"/>
          <w:szCs w:val="26"/>
        </w:rPr>
        <w:t xml:space="preserve">haar. </w:t>
      </w:r>
    </w:p>
    <w:p w14:paraId="64A22DB7" w14:textId="5C1A5E5D" w:rsidR="009E0488" w:rsidRPr="004B39AF" w:rsidRDefault="002F47C8" w:rsidP="00CD29A6">
      <w:pPr>
        <w:rPr>
          <w:rFonts w:asciiTheme="majorHAnsi" w:hAnsiTheme="majorHAnsi"/>
          <w:sz w:val="26"/>
          <w:szCs w:val="26"/>
        </w:rPr>
      </w:pPr>
      <w:r>
        <w:rPr>
          <w:rFonts w:asciiTheme="majorHAnsi" w:hAnsiTheme="majorHAnsi"/>
          <w:sz w:val="26"/>
          <w:szCs w:val="26"/>
        </w:rPr>
        <w:t>- Een kat</w:t>
      </w:r>
      <w:r w:rsidR="009E0488" w:rsidRPr="004B39AF">
        <w:rPr>
          <w:rFonts w:asciiTheme="majorHAnsi" w:hAnsiTheme="majorHAnsi"/>
          <w:sz w:val="26"/>
          <w:szCs w:val="26"/>
        </w:rPr>
        <w:t xml:space="preserve"> heeft vier poten. </w:t>
      </w:r>
    </w:p>
    <w:p w14:paraId="3CC0BC64" w14:textId="08B6C9D1" w:rsidR="009E0488" w:rsidRPr="004B39AF" w:rsidRDefault="009E0488" w:rsidP="00CD29A6">
      <w:pPr>
        <w:rPr>
          <w:rFonts w:asciiTheme="majorHAnsi" w:hAnsiTheme="majorHAnsi"/>
          <w:sz w:val="26"/>
          <w:szCs w:val="26"/>
        </w:rPr>
      </w:pPr>
      <w:r w:rsidRPr="004B39AF">
        <w:rPr>
          <w:rFonts w:asciiTheme="majorHAnsi" w:hAnsiTheme="majorHAnsi"/>
          <w:sz w:val="26"/>
          <w:szCs w:val="26"/>
        </w:rPr>
        <w:t>- Metaal zet uit bij verhitting.</w:t>
      </w:r>
    </w:p>
    <w:p w14:paraId="02F093DE" w14:textId="57C7966E" w:rsidR="00E31DBB" w:rsidRPr="004B39AF" w:rsidRDefault="00E31DBB" w:rsidP="00CD29A6">
      <w:pPr>
        <w:rPr>
          <w:rFonts w:asciiTheme="majorHAnsi" w:hAnsiTheme="majorHAnsi"/>
          <w:sz w:val="26"/>
          <w:szCs w:val="26"/>
        </w:rPr>
      </w:pPr>
      <w:r w:rsidRPr="004B39AF">
        <w:rPr>
          <w:rFonts w:asciiTheme="majorHAnsi" w:hAnsiTheme="majorHAnsi"/>
          <w:sz w:val="26"/>
          <w:szCs w:val="26"/>
        </w:rPr>
        <w:t>- Zuur doet lakmoes in een rode kleur veranderen.</w:t>
      </w:r>
      <w:r w:rsidRPr="004B39AF">
        <w:rPr>
          <w:rStyle w:val="FootnoteReference"/>
          <w:rFonts w:asciiTheme="majorHAnsi" w:hAnsiTheme="majorHAnsi"/>
          <w:sz w:val="26"/>
          <w:szCs w:val="26"/>
        </w:rPr>
        <w:t xml:space="preserve"> </w:t>
      </w:r>
      <w:r w:rsidRPr="004B39AF">
        <w:rPr>
          <w:rStyle w:val="FootnoteReference"/>
          <w:rFonts w:asciiTheme="majorHAnsi" w:hAnsiTheme="majorHAnsi"/>
          <w:sz w:val="26"/>
          <w:szCs w:val="26"/>
        </w:rPr>
        <w:footnoteReference w:id="1"/>
      </w:r>
    </w:p>
    <w:p w14:paraId="33262A21" w14:textId="4A3BC856" w:rsidR="009E0488" w:rsidRPr="004B39AF" w:rsidRDefault="00E31DBB" w:rsidP="00CD29A6">
      <w:pPr>
        <w:rPr>
          <w:rFonts w:asciiTheme="majorHAnsi" w:hAnsiTheme="majorHAnsi"/>
          <w:sz w:val="26"/>
          <w:szCs w:val="26"/>
        </w:rPr>
      </w:pPr>
      <w:r w:rsidRPr="004B39AF">
        <w:rPr>
          <w:rFonts w:asciiTheme="majorHAnsi" w:hAnsiTheme="majorHAnsi"/>
          <w:sz w:val="26"/>
          <w:szCs w:val="26"/>
        </w:rPr>
        <w:t xml:space="preserve">  </w:t>
      </w:r>
    </w:p>
    <w:p w14:paraId="3D569C24" w14:textId="27BC4FA4" w:rsidR="004F0661" w:rsidRPr="004B39AF" w:rsidRDefault="00187737" w:rsidP="005A1F8A">
      <w:pPr>
        <w:jc w:val="both"/>
        <w:rPr>
          <w:rFonts w:asciiTheme="majorHAnsi" w:hAnsiTheme="majorHAnsi"/>
          <w:sz w:val="26"/>
          <w:szCs w:val="26"/>
        </w:rPr>
      </w:pPr>
      <w:r>
        <w:rPr>
          <w:rFonts w:ascii="Times" w:eastAsia="Times New Roman" w:hAnsi="Times" w:cs="Times New Roman"/>
          <w:noProof/>
          <w:color w:val="0000FF"/>
          <w:sz w:val="20"/>
          <w:szCs w:val="20"/>
          <w:lang w:val="en-US"/>
        </w:rPr>
        <mc:AlternateContent>
          <mc:Choice Requires="wps">
            <w:drawing>
              <wp:anchor distT="0" distB="0" distL="114300" distR="114300" simplePos="0" relativeHeight="251662336" behindDoc="0" locked="0" layoutInCell="1" allowOverlap="1" wp14:anchorId="3CA47A06" wp14:editId="2E10D190">
                <wp:simplePos x="0" y="0"/>
                <wp:positionH relativeFrom="column">
                  <wp:posOffset>-228600</wp:posOffset>
                </wp:positionH>
                <wp:positionV relativeFrom="paragraph">
                  <wp:posOffset>2623820</wp:posOffset>
                </wp:positionV>
                <wp:extent cx="1828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DFD7A" w14:textId="1A49EA22" w:rsidR="00187737" w:rsidRPr="005A1F8A" w:rsidRDefault="00187737" w:rsidP="005A1F8A">
                            <w:pPr>
                              <w:jc w:val="center"/>
                              <w:rPr>
                                <w:sz w:val="22"/>
                                <w:szCs w:val="22"/>
                              </w:rPr>
                            </w:pPr>
                            <w:r w:rsidRPr="005A1F8A">
                              <w:rPr>
                                <w:sz w:val="22"/>
                                <w:szCs w:val="22"/>
                              </w:rPr>
                              <w:t>Lakmoesproef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7.95pt;margin-top:206.6pt;width:2in;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FzFM8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" filled="f" stroked="f">
                <v:textbox>
                  <w:txbxContent>
                    <w:p w14:paraId="26EDFD7A" w14:textId="1A49EA22" w:rsidR="00187737" w:rsidRPr="005A1F8A" w:rsidRDefault="00187737" w:rsidP="005A1F8A">
                      <w:pPr>
                        <w:jc w:val="center"/>
                        <w:rPr>
                          <w:sz w:val="22"/>
                          <w:szCs w:val="22"/>
                        </w:rPr>
                      </w:pPr>
                      <w:r w:rsidRPr="005A1F8A">
                        <w:rPr>
                          <w:sz w:val="22"/>
                          <w:szCs w:val="22"/>
                        </w:rPr>
                        <w:t>Lakmoesproef</w:t>
                      </w:r>
                    </w:p>
                  </w:txbxContent>
                </v:textbox>
                <w10:wrap type="square"/>
              </v:shape>
            </w:pict>
          </mc:Fallback>
        </mc:AlternateContent>
      </w:r>
      <w:r>
        <w:rPr>
          <w:rFonts w:ascii="Times" w:eastAsia="Times New Roman" w:hAnsi="Times" w:cs="Times New Roman"/>
          <w:noProof/>
          <w:color w:val="0000FF"/>
          <w:sz w:val="20"/>
          <w:szCs w:val="20"/>
          <w:lang w:val="en-US"/>
        </w:rPr>
        <w:drawing>
          <wp:anchor distT="0" distB="0" distL="114300" distR="114300" simplePos="0" relativeHeight="251661312" behindDoc="0" locked="0" layoutInCell="1" allowOverlap="1" wp14:anchorId="78286F6A" wp14:editId="7E481314">
            <wp:simplePos x="0" y="0"/>
            <wp:positionH relativeFrom="margin">
              <wp:posOffset>-114300</wp:posOffset>
            </wp:positionH>
            <wp:positionV relativeFrom="margin">
              <wp:posOffset>3086100</wp:posOffset>
            </wp:positionV>
            <wp:extent cx="1778000" cy="2438400"/>
            <wp:effectExtent l="0" t="0" r="0" b="0"/>
            <wp:wrapSquare wrapText="bothSides"/>
            <wp:docPr id="7" name="Picture 1" descr="mage result for lakmoes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akmoesproe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2438400"/>
                    </a:xfrm>
                    <a:prstGeom prst="rect">
                      <a:avLst/>
                    </a:prstGeom>
                    <a:noFill/>
                    <a:ln>
                      <a:noFill/>
                    </a:ln>
                  </pic:spPr>
                </pic:pic>
              </a:graphicData>
            </a:graphic>
          </wp:anchor>
        </w:drawing>
      </w:r>
      <w:r w:rsidR="009244B0" w:rsidRPr="004B39AF">
        <w:rPr>
          <w:rFonts w:asciiTheme="majorHAnsi" w:hAnsiTheme="majorHAnsi"/>
          <w:sz w:val="26"/>
          <w:szCs w:val="26"/>
        </w:rPr>
        <w:t>Maar hoe weten we</w:t>
      </w:r>
      <w:r w:rsidR="009E0488" w:rsidRPr="004B39AF">
        <w:rPr>
          <w:rFonts w:asciiTheme="majorHAnsi" w:hAnsiTheme="majorHAnsi"/>
          <w:sz w:val="26"/>
          <w:szCs w:val="26"/>
        </w:rPr>
        <w:t xml:space="preserve"> dat die uitspraken waar zijn? Dat is een filosofische vraag, die ook wetenschappers z</w:t>
      </w:r>
      <w:r w:rsidR="00E31DBB" w:rsidRPr="004B39AF">
        <w:rPr>
          <w:rFonts w:asciiTheme="majorHAnsi" w:hAnsiTheme="majorHAnsi"/>
          <w:sz w:val="26"/>
          <w:szCs w:val="26"/>
        </w:rPr>
        <w:t>ich stellen. Zij willen</w:t>
      </w:r>
      <w:r w:rsidR="009E0488" w:rsidRPr="004B39AF">
        <w:rPr>
          <w:rFonts w:asciiTheme="majorHAnsi" w:hAnsiTheme="majorHAnsi"/>
          <w:sz w:val="26"/>
          <w:szCs w:val="26"/>
        </w:rPr>
        <w:t xml:space="preserve"> de waarheid van uitspraken niet zomaar voor lief nemen. Dat zou niet wetenschappelijk zijn. Wetenschappers willen hun uitspraken bewijzen m</w:t>
      </w:r>
      <w:r w:rsidR="00E31DBB" w:rsidRPr="004B39AF">
        <w:rPr>
          <w:rFonts w:asciiTheme="majorHAnsi" w:hAnsiTheme="majorHAnsi"/>
          <w:sz w:val="26"/>
          <w:szCs w:val="26"/>
        </w:rPr>
        <w:t>et feiten. Dat wil zeggen, z</w:t>
      </w:r>
      <w:r w:rsidR="009E0488" w:rsidRPr="004B39AF">
        <w:rPr>
          <w:rFonts w:asciiTheme="majorHAnsi" w:hAnsiTheme="majorHAnsi"/>
          <w:sz w:val="26"/>
          <w:szCs w:val="26"/>
        </w:rPr>
        <w:t xml:space="preserve">e willen hun uitspraken uit feitelijke kennis afleiden. </w:t>
      </w:r>
      <w:r w:rsidR="00E31DBB" w:rsidRPr="004B39AF">
        <w:rPr>
          <w:rFonts w:asciiTheme="majorHAnsi" w:hAnsiTheme="majorHAnsi"/>
          <w:sz w:val="26"/>
          <w:szCs w:val="26"/>
        </w:rPr>
        <w:t xml:space="preserve">Maar wat zijn </w:t>
      </w:r>
      <w:r w:rsidR="00E31DBB" w:rsidRPr="004B39AF">
        <w:rPr>
          <w:rFonts w:asciiTheme="majorHAnsi" w:hAnsiTheme="majorHAnsi"/>
          <w:i/>
          <w:sz w:val="26"/>
          <w:szCs w:val="26"/>
        </w:rPr>
        <w:t>feiten</w:t>
      </w:r>
      <w:r w:rsidR="00E31DBB" w:rsidRPr="004B39AF">
        <w:rPr>
          <w:rFonts w:asciiTheme="majorHAnsi" w:hAnsiTheme="majorHAnsi"/>
          <w:sz w:val="26"/>
          <w:szCs w:val="26"/>
        </w:rPr>
        <w:t xml:space="preserve">? </w:t>
      </w:r>
      <w:r w:rsidR="009E0488" w:rsidRPr="004B39AF">
        <w:rPr>
          <w:rFonts w:asciiTheme="majorHAnsi" w:hAnsiTheme="majorHAnsi"/>
          <w:sz w:val="26"/>
          <w:szCs w:val="26"/>
        </w:rPr>
        <w:t>En wat betekent h</w:t>
      </w:r>
      <w:r w:rsidR="00E31DBB" w:rsidRPr="004B39AF">
        <w:rPr>
          <w:rFonts w:asciiTheme="majorHAnsi" w:hAnsiTheme="majorHAnsi"/>
          <w:sz w:val="26"/>
          <w:szCs w:val="26"/>
        </w:rPr>
        <w:t xml:space="preserve">et om je uitspraken uit feiten </w:t>
      </w:r>
      <w:r w:rsidR="009E0488" w:rsidRPr="004B39AF">
        <w:rPr>
          <w:rFonts w:asciiTheme="majorHAnsi" w:hAnsiTheme="majorHAnsi"/>
          <w:i/>
          <w:sz w:val="26"/>
          <w:szCs w:val="26"/>
        </w:rPr>
        <w:t>af te leiden</w:t>
      </w:r>
      <w:r w:rsidR="009E0488" w:rsidRPr="004B39AF">
        <w:rPr>
          <w:rFonts w:asciiTheme="majorHAnsi" w:hAnsiTheme="majorHAnsi"/>
          <w:sz w:val="26"/>
          <w:szCs w:val="26"/>
        </w:rPr>
        <w:t>? Wanneer mag je van een</w:t>
      </w:r>
      <w:r w:rsidR="009E0488" w:rsidRPr="004B39AF">
        <w:rPr>
          <w:rFonts w:asciiTheme="majorHAnsi" w:hAnsiTheme="majorHAnsi"/>
          <w:i/>
          <w:sz w:val="26"/>
          <w:szCs w:val="26"/>
        </w:rPr>
        <w:t xml:space="preserve"> goede</w:t>
      </w:r>
      <w:r w:rsidR="009E0488" w:rsidRPr="004B39AF">
        <w:rPr>
          <w:rFonts w:asciiTheme="majorHAnsi" w:hAnsiTheme="majorHAnsi"/>
          <w:sz w:val="26"/>
          <w:szCs w:val="26"/>
        </w:rPr>
        <w:t xml:space="preserve"> afleiding uit feiten spreken? </w:t>
      </w:r>
      <w:r w:rsidR="00B94354" w:rsidRPr="004B39AF">
        <w:rPr>
          <w:rFonts w:asciiTheme="majorHAnsi" w:hAnsiTheme="majorHAnsi"/>
          <w:sz w:val="26"/>
          <w:szCs w:val="26"/>
        </w:rPr>
        <w:t>Volgens</w:t>
      </w:r>
      <w:r w:rsidR="00CD29A6" w:rsidRPr="004B39AF">
        <w:rPr>
          <w:rFonts w:asciiTheme="majorHAnsi" w:hAnsiTheme="majorHAnsi"/>
          <w:sz w:val="26"/>
          <w:szCs w:val="26"/>
        </w:rPr>
        <w:t xml:space="preserve"> d</w:t>
      </w:r>
      <w:r w:rsidR="0064108B" w:rsidRPr="004B39AF">
        <w:rPr>
          <w:rFonts w:asciiTheme="majorHAnsi" w:hAnsiTheme="majorHAnsi"/>
          <w:sz w:val="26"/>
          <w:szCs w:val="26"/>
        </w:rPr>
        <w:t>e standaardmethode van de natuurwetenschap</w:t>
      </w:r>
      <w:r w:rsidR="00CD29A6" w:rsidRPr="004B39AF">
        <w:rPr>
          <w:rFonts w:asciiTheme="majorHAnsi" w:hAnsiTheme="majorHAnsi"/>
          <w:sz w:val="26"/>
          <w:szCs w:val="26"/>
        </w:rPr>
        <w:t xml:space="preserve"> </w:t>
      </w:r>
      <w:r w:rsidR="00B94354" w:rsidRPr="004B39AF">
        <w:rPr>
          <w:rFonts w:asciiTheme="majorHAnsi" w:hAnsiTheme="majorHAnsi"/>
          <w:sz w:val="26"/>
          <w:szCs w:val="26"/>
        </w:rPr>
        <w:t>zijn er twee manieren om een wetensc</w:t>
      </w:r>
      <w:r w:rsidR="009E0488" w:rsidRPr="004B39AF">
        <w:rPr>
          <w:rFonts w:asciiTheme="majorHAnsi" w:hAnsiTheme="majorHAnsi"/>
          <w:sz w:val="26"/>
          <w:szCs w:val="26"/>
        </w:rPr>
        <w:t>happelijke uitspraak uit feiten af te leiden: via de</w:t>
      </w:r>
      <w:r w:rsidR="00B94354" w:rsidRPr="004B39AF">
        <w:rPr>
          <w:rFonts w:asciiTheme="majorHAnsi" w:hAnsiTheme="majorHAnsi"/>
          <w:sz w:val="26"/>
          <w:szCs w:val="26"/>
        </w:rPr>
        <w:t xml:space="preserve"> </w:t>
      </w:r>
      <w:r w:rsidR="00B94354" w:rsidRPr="002F47C8">
        <w:rPr>
          <w:rFonts w:asciiTheme="majorHAnsi" w:hAnsiTheme="majorHAnsi"/>
          <w:sz w:val="26"/>
          <w:szCs w:val="26"/>
        </w:rPr>
        <w:t>inducti</w:t>
      </w:r>
      <w:r w:rsidR="009E0488" w:rsidRPr="002F47C8">
        <w:rPr>
          <w:rFonts w:asciiTheme="majorHAnsi" w:hAnsiTheme="majorHAnsi"/>
          <w:sz w:val="26"/>
          <w:szCs w:val="26"/>
        </w:rPr>
        <w:t>eve en</w:t>
      </w:r>
      <w:r w:rsidR="00B94354" w:rsidRPr="002F47C8">
        <w:rPr>
          <w:rFonts w:asciiTheme="majorHAnsi" w:hAnsiTheme="majorHAnsi"/>
          <w:sz w:val="26"/>
          <w:szCs w:val="26"/>
        </w:rPr>
        <w:t xml:space="preserve"> via de deductie</w:t>
      </w:r>
      <w:r w:rsidR="009E0488" w:rsidRPr="002F47C8">
        <w:rPr>
          <w:rFonts w:asciiTheme="majorHAnsi" w:hAnsiTheme="majorHAnsi"/>
          <w:sz w:val="26"/>
          <w:szCs w:val="26"/>
        </w:rPr>
        <w:t xml:space="preserve">ve </w:t>
      </w:r>
      <w:r w:rsidR="009E0488" w:rsidRPr="004B39AF">
        <w:rPr>
          <w:rFonts w:asciiTheme="majorHAnsi" w:hAnsiTheme="majorHAnsi"/>
          <w:sz w:val="26"/>
          <w:szCs w:val="26"/>
        </w:rPr>
        <w:t>redenering</w:t>
      </w:r>
      <w:r w:rsidR="00B94354" w:rsidRPr="004B39AF">
        <w:rPr>
          <w:rFonts w:asciiTheme="majorHAnsi" w:hAnsiTheme="majorHAnsi"/>
          <w:sz w:val="26"/>
          <w:szCs w:val="26"/>
        </w:rPr>
        <w:t xml:space="preserve">. </w:t>
      </w:r>
    </w:p>
    <w:p w14:paraId="54E948EC" w14:textId="77777777" w:rsidR="009A533B" w:rsidRPr="004B39AF" w:rsidRDefault="009A533B" w:rsidP="00B94354">
      <w:pPr>
        <w:rPr>
          <w:rFonts w:asciiTheme="majorHAnsi" w:hAnsiTheme="majorHAnsi"/>
          <w:sz w:val="26"/>
          <w:szCs w:val="26"/>
        </w:rPr>
      </w:pPr>
    </w:p>
    <w:p w14:paraId="5CE2E4B7" w14:textId="178B510D" w:rsidR="005D6DFA" w:rsidRPr="004B39AF" w:rsidRDefault="005D6DFA" w:rsidP="005A1F8A">
      <w:pPr>
        <w:jc w:val="both"/>
        <w:rPr>
          <w:rFonts w:asciiTheme="majorHAnsi" w:hAnsiTheme="majorHAnsi"/>
          <w:sz w:val="26"/>
          <w:szCs w:val="26"/>
        </w:rPr>
      </w:pPr>
      <w:r w:rsidRPr="004B39AF">
        <w:rPr>
          <w:rFonts w:asciiTheme="majorHAnsi" w:hAnsiTheme="majorHAnsi"/>
          <w:sz w:val="26"/>
          <w:szCs w:val="26"/>
        </w:rPr>
        <w:t>Om te begrijpen wat feiten zijn, is het belangrijk om tuss</w:t>
      </w:r>
      <w:r w:rsidRPr="002F47C8">
        <w:rPr>
          <w:rFonts w:asciiTheme="majorHAnsi" w:hAnsiTheme="majorHAnsi"/>
          <w:sz w:val="26"/>
          <w:szCs w:val="26"/>
        </w:rPr>
        <w:t>en algemene en specifieke uitspraken te onderscheiden. Voorbeelden va</w:t>
      </w:r>
      <w:r w:rsidRPr="004B39AF">
        <w:rPr>
          <w:rFonts w:asciiTheme="majorHAnsi" w:hAnsiTheme="majorHAnsi"/>
          <w:sz w:val="26"/>
          <w:szCs w:val="26"/>
        </w:rPr>
        <w:t xml:space="preserve">n algemene uitspraken zijn </w:t>
      </w:r>
      <w:r w:rsidR="002F47C8">
        <w:rPr>
          <w:rFonts w:asciiTheme="majorHAnsi" w:hAnsiTheme="majorHAnsi"/>
          <w:sz w:val="26"/>
          <w:szCs w:val="26"/>
        </w:rPr>
        <w:t>“Alle kegels zijn rond,” “Katten</w:t>
      </w:r>
      <w:r w:rsidRPr="004B39AF">
        <w:rPr>
          <w:rFonts w:asciiTheme="majorHAnsi" w:hAnsiTheme="majorHAnsi"/>
          <w:sz w:val="26"/>
          <w:szCs w:val="26"/>
        </w:rPr>
        <w:t xml:space="preserve"> hebben altijd (= in alle gevallen) vier poten” en “Alle metalen zetten uit bij verhitting”. </w:t>
      </w:r>
      <w:r w:rsidRPr="002F47C8">
        <w:rPr>
          <w:rFonts w:asciiTheme="majorHAnsi" w:hAnsiTheme="majorHAnsi"/>
          <w:b/>
          <w:sz w:val="26"/>
          <w:szCs w:val="26"/>
        </w:rPr>
        <w:t>Algemene uitspraken</w:t>
      </w:r>
      <w:r w:rsidRPr="004B39AF">
        <w:rPr>
          <w:rFonts w:asciiTheme="majorHAnsi" w:hAnsiTheme="majorHAnsi"/>
          <w:sz w:val="26"/>
          <w:szCs w:val="26"/>
        </w:rPr>
        <w:t xml:space="preserve"> zi</w:t>
      </w:r>
      <w:r w:rsidR="004B39AF">
        <w:rPr>
          <w:rFonts w:asciiTheme="majorHAnsi" w:hAnsiTheme="majorHAnsi"/>
          <w:sz w:val="26"/>
          <w:szCs w:val="26"/>
        </w:rPr>
        <w:t>jn stellingen die gaan over</w:t>
      </w:r>
      <w:r w:rsidRPr="004B39AF">
        <w:rPr>
          <w:rFonts w:asciiTheme="majorHAnsi" w:hAnsiTheme="majorHAnsi"/>
          <w:sz w:val="26"/>
          <w:szCs w:val="26"/>
        </w:rPr>
        <w:t xml:space="preserve"> alle gevallen van een bepaalde soort –</w:t>
      </w:r>
      <w:r w:rsidR="004B39AF">
        <w:rPr>
          <w:rFonts w:asciiTheme="majorHAnsi" w:hAnsiTheme="majorHAnsi"/>
          <w:sz w:val="26"/>
          <w:szCs w:val="26"/>
        </w:rPr>
        <w:t xml:space="preserve"> over</w:t>
      </w:r>
      <w:r w:rsidRPr="004B39AF">
        <w:rPr>
          <w:rFonts w:asciiTheme="majorHAnsi" w:hAnsiTheme="majorHAnsi"/>
          <w:sz w:val="26"/>
          <w:szCs w:val="26"/>
        </w:rPr>
        <w:t xml:space="preserve"> alle gevallen van kegels, poezen of metalen.  Wetenschappelijke uitspraken zijn vaak algemene uitspraken, omdat ze vaak de vorm van algemene wetten hebben. </w:t>
      </w:r>
      <w:r w:rsidR="004B1A8F">
        <w:rPr>
          <w:rFonts w:asciiTheme="majorHAnsi" w:hAnsiTheme="majorHAnsi"/>
          <w:sz w:val="26"/>
          <w:szCs w:val="26"/>
        </w:rPr>
        <w:t>Twee v</w:t>
      </w:r>
      <w:r w:rsidRPr="004B39AF">
        <w:rPr>
          <w:rFonts w:asciiTheme="majorHAnsi" w:hAnsiTheme="majorHAnsi"/>
          <w:sz w:val="26"/>
          <w:szCs w:val="26"/>
        </w:rPr>
        <w:t xml:space="preserve">oorbeelden </w:t>
      </w:r>
      <w:r w:rsidR="004B39AF">
        <w:rPr>
          <w:rFonts w:asciiTheme="majorHAnsi" w:hAnsiTheme="majorHAnsi"/>
          <w:sz w:val="26"/>
          <w:szCs w:val="26"/>
        </w:rPr>
        <w:t>van wetenschappelijke wetten</w:t>
      </w:r>
      <w:r w:rsidRPr="004B39AF">
        <w:rPr>
          <w:rFonts w:asciiTheme="majorHAnsi" w:hAnsiTheme="majorHAnsi"/>
          <w:sz w:val="26"/>
          <w:szCs w:val="26"/>
        </w:rPr>
        <w:t xml:space="preserve"> zijn:</w:t>
      </w:r>
    </w:p>
    <w:p w14:paraId="750E4ECF" w14:textId="77777777" w:rsidR="005D6DFA" w:rsidRPr="004B39AF" w:rsidRDefault="005D6DFA" w:rsidP="00B94354">
      <w:pPr>
        <w:rPr>
          <w:rFonts w:asciiTheme="majorHAnsi" w:hAnsiTheme="majorHAnsi"/>
          <w:sz w:val="26"/>
          <w:szCs w:val="26"/>
        </w:rPr>
      </w:pPr>
    </w:p>
    <w:p w14:paraId="2BE5D8F6" w14:textId="374A8BF5" w:rsidR="005D6DFA" w:rsidRPr="004B39AF" w:rsidRDefault="002F47C8" w:rsidP="00B94354">
      <w:pPr>
        <w:rPr>
          <w:rFonts w:asciiTheme="majorHAnsi" w:hAnsiTheme="majorHAnsi"/>
          <w:sz w:val="26"/>
          <w:szCs w:val="26"/>
        </w:rPr>
      </w:pPr>
      <w:r>
        <w:rPr>
          <w:rFonts w:asciiTheme="majorHAnsi" w:hAnsiTheme="majorHAnsi"/>
          <w:sz w:val="26"/>
          <w:szCs w:val="26"/>
        </w:rPr>
        <w:t xml:space="preserve">- </w:t>
      </w:r>
      <w:r w:rsidR="005D6DFA" w:rsidRPr="004B39AF">
        <w:rPr>
          <w:rFonts w:asciiTheme="majorHAnsi" w:hAnsiTheme="majorHAnsi"/>
          <w:sz w:val="26"/>
          <w:szCs w:val="26"/>
        </w:rPr>
        <w:t>Alle met</w:t>
      </w:r>
      <w:r>
        <w:rPr>
          <w:rFonts w:asciiTheme="majorHAnsi" w:hAnsiTheme="majorHAnsi"/>
          <w:sz w:val="26"/>
          <w:szCs w:val="26"/>
        </w:rPr>
        <w:t>alen zetten uit bij verhitting.</w:t>
      </w:r>
    </w:p>
    <w:p w14:paraId="1CA581AE" w14:textId="77777777" w:rsidR="005A1F8A" w:rsidRDefault="005D6DFA" w:rsidP="00E31DBB">
      <w:pPr>
        <w:rPr>
          <w:rFonts w:ascii="Times" w:eastAsia="Times New Roman" w:hAnsi="Times" w:cs="Times New Roman"/>
          <w:sz w:val="20"/>
          <w:szCs w:val="20"/>
          <w:lang w:val="en-US"/>
        </w:rPr>
      </w:pPr>
      <w:r w:rsidRPr="004B39AF">
        <w:rPr>
          <w:rFonts w:asciiTheme="majorHAnsi" w:hAnsiTheme="majorHAnsi"/>
          <w:sz w:val="26"/>
          <w:szCs w:val="26"/>
        </w:rPr>
        <w:t>-</w:t>
      </w:r>
      <w:r w:rsidR="002F47C8">
        <w:rPr>
          <w:rFonts w:asciiTheme="majorHAnsi" w:hAnsiTheme="majorHAnsi"/>
          <w:sz w:val="26"/>
          <w:szCs w:val="26"/>
        </w:rPr>
        <w:t xml:space="preserve"> </w:t>
      </w:r>
      <w:r w:rsidRPr="004B39AF">
        <w:rPr>
          <w:rFonts w:asciiTheme="majorHAnsi" w:hAnsiTheme="majorHAnsi"/>
          <w:sz w:val="26"/>
          <w:szCs w:val="26"/>
        </w:rPr>
        <w:t>Zuur</w:t>
      </w:r>
      <w:r w:rsidR="004B39AF" w:rsidRPr="004B39AF">
        <w:rPr>
          <w:rFonts w:asciiTheme="majorHAnsi" w:hAnsiTheme="majorHAnsi"/>
          <w:sz w:val="26"/>
          <w:szCs w:val="26"/>
        </w:rPr>
        <w:t xml:space="preserve"> doet lakmoes altij</w:t>
      </w:r>
      <w:r w:rsidR="002F47C8">
        <w:rPr>
          <w:rFonts w:asciiTheme="majorHAnsi" w:hAnsiTheme="majorHAnsi"/>
          <w:sz w:val="26"/>
          <w:szCs w:val="26"/>
        </w:rPr>
        <w:t>d in een rode kleur veranderen.</w:t>
      </w:r>
      <w:r w:rsidR="005A1F8A" w:rsidRPr="005A1F8A">
        <w:rPr>
          <w:rFonts w:eastAsia="Times New Roman" w:cs="Times New Roman"/>
        </w:rPr>
        <w:t xml:space="preserve"> </w:t>
      </w:r>
    </w:p>
    <w:p w14:paraId="5ABAD304" w14:textId="146CA9FC" w:rsidR="00E31DBB" w:rsidRPr="005A1F8A" w:rsidRDefault="00E31DBB" w:rsidP="009A533B">
      <w:pPr>
        <w:jc w:val="both"/>
        <w:rPr>
          <w:rFonts w:ascii="Times" w:eastAsia="Times New Roman" w:hAnsi="Times" w:cs="Times New Roman"/>
          <w:sz w:val="20"/>
          <w:szCs w:val="20"/>
          <w:lang w:val="en-US"/>
        </w:rPr>
      </w:pPr>
      <w:r w:rsidRPr="004B39AF">
        <w:rPr>
          <w:rFonts w:asciiTheme="majorHAnsi" w:hAnsiTheme="majorHAnsi"/>
          <w:sz w:val="26"/>
          <w:szCs w:val="26"/>
        </w:rPr>
        <w:lastRenderedPageBreak/>
        <w:t>Wanneer we kijken naar de specifieke uitspraken die algemene wetten onderbouwen, dan zien we dat die van een hele andere soort zijn. Dit zijn uitspraken zoals “De lengte van deze</w:t>
      </w:r>
      <w:r w:rsidR="004B39AF" w:rsidRPr="004B39AF">
        <w:rPr>
          <w:rFonts w:asciiTheme="majorHAnsi" w:hAnsiTheme="majorHAnsi"/>
          <w:sz w:val="26"/>
          <w:szCs w:val="26"/>
        </w:rPr>
        <w:t xml:space="preserve"> ene</w:t>
      </w:r>
      <w:r w:rsidRPr="004B39AF">
        <w:rPr>
          <w:rFonts w:asciiTheme="majorHAnsi" w:hAnsiTheme="majorHAnsi"/>
          <w:sz w:val="26"/>
          <w:szCs w:val="26"/>
        </w:rPr>
        <w:t xml:space="preserve"> koperen staaf is toegenomen</w:t>
      </w:r>
      <w:r w:rsidR="004B39AF" w:rsidRPr="004B39AF">
        <w:rPr>
          <w:rFonts w:asciiTheme="majorHAnsi" w:hAnsiTheme="majorHAnsi"/>
          <w:sz w:val="26"/>
          <w:szCs w:val="26"/>
        </w:rPr>
        <w:t xml:space="preserve"> op 23 augustus 2018</w:t>
      </w:r>
      <w:r w:rsidRPr="004B39AF">
        <w:rPr>
          <w:rFonts w:asciiTheme="majorHAnsi" w:hAnsiTheme="majorHAnsi"/>
          <w:sz w:val="26"/>
          <w:szCs w:val="26"/>
        </w:rPr>
        <w:t xml:space="preserve">” of “Dit </w:t>
      </w:r>
      <w:r w:rsidR="004B39AF" w:rsidRPr="004B39AF">
        <w:rPr>
          <w:rFonts w:asciiTheme="majorHAnsi" w:hAnsiTheme="majorHAnsi"/>
          <w:sz w:val="26"/>
          <w:szCs w:val="26"/>
        </w:rPr>
        <w:t xml:space="preserve">ene </w:t>
      </w:r>
      <w:r w:rsidRPr="004B39AF">
        <w:rPr>
          <w:rFonts w:asciiTheme="majorHAnsi" w:hAnsiTheme="majorHAnsi"/>
          <w:sz w:val="26"/>
          <w:szCs w:val="26"/>
        </w:rPr>
        <w:t>stuk lakmoespapier werd rood toen het in het bak met chloorzuur werd ondergedompeld</w:t>
      </w:r>
      <w:r w:rsidR="004B39AF" w:rsidRPr="004B39AF">
        <w:rPr>
          <w:rFonts w:asciiTheme="majorHAnsi" w:hAnsiTheme="majorHAnsi"/>
          <w:sz w:val="26"/>
          <w:szCs w:val="26"/>
        </w:rPr>
        <w:t xml:space="preserve"> op 23 september 2018</w:t>
      </w:r>
      <w:r w:rsidRPr="004B39AF">
        <w:rPr>
          <w:rFonts w:asciiTheme="majorHAnsi" w:hAnsiTheme="majorHAnsi"/>
          <w:sz w:val="26"/>
          <w:szCs w:val="26"/>
        </w:rPr>
        <w:t>”.</w:t>
      </w:r>
      <w:r w:rsidR="004B39AF" w:rsidRPr="004B39AF">
        <w:rPr>
          <w:rFonts w:asciiTheme="majorHAnsi" w:hAnsiTheme="majorHAnsi"/>
          <w:sz w:val="26"/>
          <w:szCs w:val="26"/>
        </w:rPr>
        <w:t xml:space="preserve"> </w:t>
      </w:r>
      <w:r w:rsidR="004B39AF" w:rsidRPr="002F47C8">
        <w:rPr>
          <w:rFonts w:asciiTheme="majorHAnsi" w:hAnsiTheme="majorHAnsi"/>
          <w:b/>
          <w:sz w:val="26"/>
          <w:szCs w:val="26"/>
        </w:rPr>
        <w:t>Specifieke uitspraken</w:t>
      </w:r>
      <w:r w:rsidR="004B39AF" w:rsidRPr="004B39AF">
        <w:rPr>
          <w:rFonts w:asciiTheme="majorHAnsi" w:hAnsiTheme="majorHAnsi"/>
          <w:sz w:val="26"/>
          <w:szCs w:val="26"/>
        </w:rPr>
        <w:t xml:space="preserve"> zijn hele precieze uitspraken over een enkel geval van een</w:t>
      </w:r>
      <w:r w:rsidR="004B39AF">
        <w:rPr>
          <w:rFonts w:asciiTheme="majorHAnsi" w:hAnsiTheme="majorHAnsi"/>
          <w:sz w:val="26"/>
          <w:szCs w:val="26"/>
        </w:rPr>
        <w:t xml:space="preserve"> bepaalde</w:t>
      </w:r>
      <w:r w:rsidR="004B39AF" w:rsidRPr="004B39AF">
        <w:rPr>
          <w:rFonts w:asciiTheme="majorHAnsi" w:hAnsiTheme="majorHAnsi"/>
          <w:sz w:val="26"/>
          <w:szCs w:val="26"/>
        </w:rPr>
        <w:t xml:space="preserve"> soort – bijvoorbeeld over één bepaald stuk lakmoespapier of één stuk metaal. Vaak gaan specifieke uitspraken over een bepaald geval dat op een bepaalde plaats en </w:t>
      </w:r>
      <w:r w:rsidR="004B39AF">
        <w:rPr>
          <w:rFonts w:asciiTheme="majorHAnsi" w:hAnsiTheme="majorHAnsi"/>
          <w:sz w:val="26"/>
          <w:szCs w:val="26"/>
        </w:rPr>
        <w:t xml:space="preserve">op </w:t>
      </w:r>
      <w:r w:rsidR="004B39AF" w:rsidRPr="004B39AF">
        <w:rPr>
          <w:rFonts w:asciiTheme="majorHAnsi" w:hAnsiTheme="majorHAnsi"/>
          <w:sz w:val="26"/>
          <w:szCs w:val="26"/>
        </w:rPr>
        <w:t>een bepaald tijdstip is waargenomen. In zoverre specifie</w:t>
      </w:r>
      <w:r w:rsidR="004B39AF">
        <w:rPr>
          <w:rFonts w:asciiTheme="majorHAnsi" w:hAnsiTheme="majorHAnsi"/>
          <w:sz w:val="26"/>
          <w:szCs w:val="26"/>
        </w:rPr>
        <w:t>ke uitspraken gaan over enkele</w:t>
      </w:r>
      <w:r w:rsidR="004B39AF" w:rsidRPr="004B39AF">
        <w:rPr>
          <w:rFonts w:asciiTheme="majorHAnsi" w:hAnsiTheme="majorHAnsi"/>
          <w:sz w:val="26"/>
          <w:szCs w:val="26"/>
        </w:rPr>
        <w:t xml:space="preserve"> gevallen die met de waarneming gecontroleerd zijn, mogen die uitspraken </w:t>
      </w:r>
      <w:r w:rsidR="004B39AF" w:rsidRPr="009A533B">
        <w:rPr>
          <w:rFonts w:asciiTheme="majorHAnsi" w:hAnsiTheme="majorHAnsi"/>
          <w:b/>
          <w:sz w:val="26"/>
          <w:szCs w:val="26"/>
        </w:rPr>
        <w:t>feiten</w:t>
      </w:r>
      <w:r w:rsidR="004B39AF" w:rsidRPr="004B39AF">
        <w:rPr>
          <w:rFonts w:asciiTheme="majorHAnsi" w:hAnsiTheme="majorHAnsi"/>
          <w:sz w:val="26"/>
          <w:szCs w:val="26"/>
        </w:rPr>
        <w:t xml:space="preserve"> worden genoemd. </w:t>
      </w:r>
      <w:r w:rsidRPr="004B39AF">
        <w:rPr>
          <w:rFonts w:asciiTheme="majorHAnsi" w:hAnsiTheme="majorHAnsi"/>
          <w:sz w:val="26"/>
          <w:szCs w:val="26"/>
        </w:rPr>
        <w:t xml:space="preserve">  </w:t>
      </w:r>
    </w:p>
    <w:p w14:paraId="4C3E1A38" w14:textId="77777777" w:rsidR="00E31DBB" w:rsidRPr="004B39AF" w:rsidRDefault="00E31DBB" w:rsidP="00E31DBB">
      <w:pPr>
        <w:rPr>
          <w:rFonts w:asciiTheme="majorHAnsi" w:hAnsiTheme="majorHAnsi"/>
          <w:sz w:val="26"/>
          <w:szCs w:val="26"/>
        </w:rPr>
      </w:pPr>
    </w:p>
    <w:p w14:paraId="0580A10D" w14:textId="67167863" w:rsidR="00E31DBB" w:rsidRPr="002F47C8" w:rsidRDefault="005A1F8A" w:rsidP="002F47C8">
      <w:pPr>
        <w:shd w:val="clear" w:color="auto" w:fill="FFFF00"/>
        <w:rPr>
          <w:rFonts w:asciiTheme="majorHAnsi" w:hAnsiTheme="majorHAnsi"/>
          <w:sz w:val="26"/>
          <w:szCs w:val="26"/>
        </w:rPr>
      </w:pPr>
      <w:r>
        <w:rPr>
          <w:rFonts w:asciiTheme="majorHAnsi" w:hAnsiTheme="majorHAnsi"/>
          <w:sz w:val="26"/>
          <w:szCs w:val="26"/>
        </w:rPr>
        <w:t xml:space="preserve">1.) </w:t>
      </w:r>
      <w:r w:rsidR="002F47C8" w:rsidRPr="002F47C8">
        <w:rPr>
          <w:rFonts w:asciiTheme="majorHAnsi" w:hAnsiTheme="majorHAnsi"/>
          <w:sz w:val="26"/>
          <w:szCs w:val="26"/>
        </w:rPr>
        <w:t>G</w:t>
      </w:r>
      <w:r w:rsidR="00E31DBB" w:rsidRPr="002F47C8">
        <w:rPr>
          <w:rFonts w:asciiTheme="majorHAnsi" w:hAnsiTheme="majorHAnsi"/>
          <w:sz w:val="26"/>
          <w:szCs w:val="26"/>
        </w:rPr>
        <w:t>eef een voorbeeld van een algemene</w:t>
      </w:r>
      <w:r w:rsidR="002F47C8" w:rsidRPr="002F47C8">
        <w:rPr>
          <w:rFonts w:asciiTheme="majorHAnsi" w:hAnsiTheme="majorHAnsi"/>
          <w:sz w:val="26"/>
          <w:szCs w:val="26"/>
        </w:rPr>
        <w:t xml:space="preserve"> uitspraak en een voorbeeld van een specifieke</w:t>
      </w:r>
      <w:r w:rsidR="002F47C8">
        <w:rPr>
          <w:rFonts w:asciiTheme="majorHAnsi" w:hAnsiTheme="majorHAnsi"/>
          <w:sz w:val="26"/>
          <w:szCs w:val="26"/>
        </w:rPr>
        <w:t xml:space="preserve"> uitspraak.</w:t>
      </w:r>
    </w:p>
    <w:p w14:paraId="32AF26DF" w14:textId="77777777" w:rsidR="00E31DBB" w:rsidRPr="004B39AF" w:rsidRDefault="00E31DBB" w:rsidP="00E31DBB">
      <w:pPr>
        <w:rPr>
          <w:rFonts w:asciiTheme="majorHAnsi" w:hAnsiTheme="majorHAnsi"/>
          <w:sz w:val="26"/>
          <w:szCs w:val="26"/>
        </w:rPr>
      </w:pPr>
    </w:p>
    <w:p w14:paraId="1F10CB61" w14:textId="3291314F" w:rsidR="002F47C8" w:rsidRDefault="002F47C8" w:rsidP="009A533B">
      <w:pPr>
        <w:jc w:val="both"/>
        <w:rPr>
          <w:rFonts w:asciiTheme="majorHAnsi" w:hAnsiTheme="majorHAnsi"/>
          <w:sz w:val="26"/>
          <w:szCs w:val="26"/>
        </w:rPr>
      </w:pPr>
      <w:r>
        <w:rPr>
          <w:rFonts w:asciiTheme="majorHAnsi" w:hAnsiTheme="majorHAnsi"/>
          <w:sz w:val="26"/>
          <w:szCs w:val="26"/>
        </w:rPr>
        <w:t>De wetenschapper wil zijn uitspraken bewijzen met feiten. Daarvoor moet hij een berg feiten verzamelen. We weten nu wat dat betekent: hij moet specifieke uitspraken met de waarneming controleren. Stel nu dat er een wetenschapper dit heeft gedaan. Hij heeft honderden specifieke uitspraken met de waarneming gecontroleerd. De vraag is nu: hoe kan hij nu een algemene wet opstellen? Hoe kan hij tot een wetenschappelijke conclusie komen? Hoe kan hij uit de verzamelde feiten een algemene uitspraak afleiden? Om dat te begrijpen, moeten we tussen inductie en deductie onderscheiden.</w:t>
      </w:r>
    </w:p>
    <w:p w14:paraId="24C85542" w14:textId="77777777" w:rsidR="00E31DBB" w:rsidRPr="004B39AF" w:rsidRDefault="00E31DBB" w:rsidP="00B94354">
      <w:pPr>
        <w:rPr>
          <w:rFonts w:asciiTheme="majorHAnsi" w:hAnsiTheme="majorHAnsi"/>
          <w:sz w:val="26"/>
          <w:szCs w:val="26"/>
        </w:rPr>
      </w:pPr>
    </w:p>
    <w:p w14:paraId="31F83611" w14:textId="7C9683AD" w:rsidR="004F0661" w:rsidRPr="002F47C8" w:rsidRDefault="00B94354" w:rsidP="004F0661">
      <w:pPr>
        <w:rPr>
          <w:rFonts w:asciiTheme="majorHAnsi" w:hAnsiTheme="majorHAnsi"/>
          <w:b/>
          <w:sz w:val="26"/>
          <w:szCs w:val="26"/>
        </w:rPr>
      </w:pPr>
      <w:r w:rsidRPr="002F47C8">
        <w:rPr>
          <w:rFonts w:asciiTheme="majorHAnsi" w:hAnsiTheme="majorHAnsi"/>
          <w:b/>
          <w:sz w:val="26"/>
          <w:szCs w:val="26"/>
        </w:rPr>
        <w:t>Deductie</w:t>
      </w:r>
    </w:p>
    <w:p w14:paraId="7EF76CBC" w14:textId="4DEFFBD8" w:rsidR="00284F7F" w:rsidRPr="004B39AF" w:rsidRDefault="005A1F8A" w:rsidP="005A1F8A">
      <w:pPr>
        <w:jc w:val="both"/>
        <w:rPr>
          <w:rFonts w:asciiTheme="majorHAnsi" w:hAnsiTheme="majorHAnsi"/>
          <w:sz w:val="26"/>
          <w:szCs w:val="26"/>
        </w:rPr>
      </w:pPr>
      <w:r w:rsidRPr="004B39AF">
        <w:rPr>
          <w:rFonts w:asciiTheme="majorHAnsi" w:hAnsiTheme="majorHAnsi"/>
          <w:noProof/>
          <w:sz w:val="26"/>
          <w:szCs w:val="26"/>
          <w:lang w:val="en-US"/>
        </w:rPr>
        <w:drawing>
          <wp:anchor distT="0" distB="0" distL="114300" distR="114300" simplePos="0" relativeHeight="251660288" behindDoc="0" locked="0" layoutInCell="1" allowOverlap="1" wp14:anchorId="26AE218F" wp14:editId="59A06075">
            <wp:simplePos x="0" y="0"/>
            <wp:positionH relativeFrom="margin">
              <wp:posOffset>2971800</wp:posOffset>
            </wp:positionH>
            <wp:positionV relativeFrom="margin">
              <wp:posOffset>5257800</wp:posOffset>
            </wp:positionV>
            <wp:extent cx="3246120" cy="1447800"/>
            <wp:effectExtent l="0" t="0" r="5080" b="0"/>
            <wp:wrapSquare wrapText="bothSides"/>
            <wp:docPr id="1" name="Afbeelding 1" descr="Afbeeldingsresultaat voor kat met vijf p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t met vijf pote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120" cy="1447800"/>
                    </a:xfrm>
                    <a:prstGeom prst="rect">
                      <a:avLst/>
                    </a:prstGeom>
                    <a:noFill/>
                    <a:ln>
                      <a:noFill/>
                    </a:ln>
                  </pic:spPr>
                </pic:pic>
              </a:graphicData>
            </a:graphic>
          </wp:anchor>
        </w:drawing>
      </w:r>
      <w:r>
        <w:rPr>
          <w:rFonts w:asciiTheme="majorHAnsi" w:hAnsiTheme="majorHAnsi"/>
          <w:noProof/>
          <w:sz w:val="26"/>
          <w:szCs w:val="26"/>
          <w:lang w:val="en-US"/>
        </w:rPr>
        <mc:AlternateContent>
          <mc:Choice Requires="wps">
            <w:drawing>
              <wp:anchor distT="0" distB="0" distL="114300" distR="114300" simplePos="0" relativeHeight="251659264" behindDoc="0" locked="0" layoutInCell="1" allowOverlap="1" wp14:anchorId="1BA9A42B" wp14:editId="4F1E2500">
                <wp:simplePos x="0" y="0"/>
                <wp:positionH relativeFrom="column">
                  <wp:posOffset>2971800</wp:posOffset>
                </wp:positionH>
                <wp:positionV relativeFrom="paragraph">
                  <wp:posOffset>1503680</wp:posOffset>
                </wp:positionV>
                <wp:extent cx="32004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2AEFF" w14:textId="2D1584C7" w:rsidR="00187737" w:rsidRPr="005A1F8A" w:rsidRDefault="00187737" w:rsidP="005A1F8A">
                            <w:pPr>
                              <w:jc w:val="center"/>
                              <w:rPr>
                                <w:sz w:val="22"/>
                                <w:szCs w:val="22"/>
                              </w:rPr>
                            </w:pPr>
                            <w:r>
                              <w:rPr>
                                <w:sz w:val="22"/>
                                <w:szCs w:val="22"/>
                              </w:rPr>
                              <w:t>Hoeveel poten heeft een 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234pt;margin-top:118.4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Qll8wCAAAO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" filled="f" stroked="f">
                <v:textbox>
                  <w:txbxContent>
                    <w:p w14:paraId="1CC2AEFF" w14:textId="2D1584C7" w:rsidR="00187737" w:rsidRPr="005A1F8A" w:rsidRDefault="00187737" w:rsidP="005A1F8A">
                      <w:pPr>
                        <w:jc w:val="center"/>
                        <w:rPr>
                          <w:sz w:val="22"/>
                          <w:szCs w:val="22"/>
                        </w:rPr>
                      </w:pPr>
                      <w:r>
                        <w:rPr>
                          <w:sz w:val="22"/>
                          <w:szCs w:val="22"/>
                        </w:rPr>
                        <w:t>Hoeveel poten heeft een kat?</w:t>
                      </w:r>
                    </w:p>
                  </w:txbxContent>
                </v:textbox>
                <w10:wrap type="square"/>
              </v:shape>
            </w:pict>
          </mc:Fallback>
        </mc:AlternateContent>
      </w:r>
      <w:r w:rsidR="002F47C8">
        <w:rPr>
          <w:rFonts w:asciiTheme="majorHAnsi" w:hAnsiTheme="majorHAnsi"/>
          <w:sz w:val="26"/>
          <w:szCs w:val="26"/>
        </w:rPr>
        <w:t xml:space="preserve">Een </w:t>
      </w:r>
      <w:r w:rsidR="002F47C8" w:rsidRPr="002F47C8">
        <w:rPr>
          <w:rFonts w:asciiTheme="majorHAnsi" w:hAnsiTheme="majorHAnsi"/>
          <w:b/>
          <w:sz w:val="26"/>
          <w:szCs w:val="26"/>
        </w:rPr>
        <w:t>deductieve redenering</w:t>
      </w:r>
      <w:r w:rsidR="002F47C8">
        <w:rPr>
          <w:rFonts w:asciiTheme="majorHAnsi" w:hAnsiTheme="majorHAnsi"/>
          <w:sz w:val="26"/>
          <w:szCs w:val="26"/>
        </w:rPr>
        <w:t xml:space="preserve"> is de afleiding van een specifieke conclusie uit algemene premissen</w:t>
      </w:r>
      <w:r w:rsidR="00284F7F" w:rsidRPr="004B39AF">
        <w:rPr>
          <w:rFonts w:asciiTheme="majorHAnsi" w:hAnsiTheme="majorHAnsi"/>
          <w:sz w:val="26"/>
          <w:szCs w:val="26"/>
        </w:rPr>
        <w:t>. Een deductieve redenering is geldig wanneer de conclusie noodzakelijk volgt uit de premissen. Dat wil zeggen: als de premissen waar zijn, dan moet noodzakelijkerwijs ook de conclusie waar zijn.</w:t>
      </w:r>
      <w:r>
        <w:rPr>
          <w:rFonts w:asciiTheme="majorHAnsi" w:hAnsiTheme="majorHAnsi"/>
          <w:sz w:val="26"/>
          <w:szCs w:val="26"/>
        </w:rPr>
        <w:t xml:space="preserve"> </w:t>
      </w:r>
      <w:r w:rsidR="00284F7F" w:rsidRPr="004B39AF">
        <w:rPr>
          <w:rFonts w:asciiTheme="majorHAnsi" w:hAnsiTheme="majorHAnsi"/>
          <w:sz w:val="26"/>
          <w:szCs w:val="26"/>
        </w:rPr>
        <w:t>Twee voorbeelden</w:t>
      </w:r>
      <w:r w:rsidR="000E5CA3">
        <w:rPr>
          <w:rFonts w:asciiTheme="majorHAnsi" w:hAnsiTheme="majorHAnsi"/>
          <w:sz w:val="26"/>
          <w:szCs w:val="26"/>
        </w:rPr>
        <w:t>, waarvan één logisch ongeldig is</w:t>
      </w:r>
      <w:r w:rsidR="00284F7F" w:rsidRPr="004B39AF">
        <w:rPr>
          <w:rFonts w:asciiTheme="majorHAnsi" w:hAnsiTheme="majorHAnsi"/>
          <w:sz w:val="26"/>
          <w:szCs w:val="26"/>
        </w:rPr>
        <w:t>:</w:t>
      </w:r>
    </w:p>
    <w:p w14:paraId="751366B3" w14:textId="77777777" w:rsidR="00284F7F" w:rsidRPr="004B39AF" w:rsidRDefault="00284F7F">
      <w:pPr>
        <w:rPr>
          <w:rFonts w:asciiTheme="majorHAnsi" w:hAnsiTheme="majorHAnsi"/>
          <w:sz w:val="26"/>
          <w:szCs w:val="26"/>
        </w:rPr>
      </w:pPr>
    </w:p>
    <w:p w14:paraId="0457CB5B" w14:textId="5A2C1D8C" w:rsidR="00284F7F" w:rsidRPr="004B39AF" w:rsidRDefault="00284F7F">
      <w:pPr>
        <w:rPr>
          <w:rFonts w:asciiTheme="majorHAnsi" w:hAnsiTheme="majorHAnsi"/>
          <w:sz w:val="26"/>
          <w:szCs w:val="26"/>
        </w:rPr>
      </w:pPr>
      <w:r w:rsidRPr="004B39AF">
        <w:rPr>
          <w:rFonts w:asciiTheme="majorHAnsi" w:hAnsiTheme="majorHAnsi"/>
          <w:sz w:val="26"/>
          <w:szCs w:val="26"/>
        </w:rPr>
        <w:t>Premisse 1: Alle katten hebben vijf poten.</w:t>
      </w:r>
      <w:r w:rsidR="00B94354" w:rsidRPr="004B39AF">
        <w:rPr>
          <w:rFonts w:asciiTheme="majorHAnsi" w:hAnsiTheme="majorHAnsi"/>
          <w:sz w:val="26"/>
          <w:szCs w:val="26"/>
        </w:rPr>
        <w:t xml:space="preserve"> </w:t>
      </w:r>
    </w:p>
    <w:p w14:paraId="37210BF2" w14:textId="77777777" w:rsidR="00284F7F" w:rsidRPr="004B39AF" w:rsidRDefault="00284F7F">
      <w:pPr>
        <w:pBdr>
          <w:bottom w:val="single" w:sz="6" w:space="1" w:color="auto"/>
        </w:pBdr>
        <w:rPr>
          <w:rFonts w:asciiTheme="majorHAnsi" w:hAnsiTheme="majorHAnsi"/>
          <w:sz w:val="26"/>
          <w:szCs w:val="26"/>
        </w:rPr>
      </w:pPr>
      <w:r w:rsidRPr="004B39AF">
        <w:rPr>
          <w:rFonts w:asciiTheme="majorHAnsi" w:hAnsiTheme="majorHAnsi"/>
          <w:sz w:val="26"/>
          <w:szCs w:val="26"/>
        </w:rPr>
        <w:t>Premisse 2: Olijfje is mijn kat.</w:t>
      </w:r>
    </w:p>
    <w:p w14:paraId="09D40B00" w14:textId="77777777" w:rsidR="00284F7F" w:rsidRPr="004B39AF" w:rsidRDefault="00284F7F">
      <w:pPr>
        <w:rPr>
          <w:rFonts w:asciiTheme="majorHAnsi" w:hAnsiTheme="majorHAnsi"/>
          <w:sz w:val="26"/>
          <w:szCs w:val="26"/>
        </w:rPr>
      </w:pPr>
      <w:r w:rsidRPr="004B39AF">
        <w:rPr>
          <w:rFonts w:asciiTheme="majorHAnsi" w:hAnsiTheme="majorHAnsi"/>
          <w:sz w:val="26"/>
          <w:szCs w:val="26"/>
        </w:rPr>
        <w:t>Conclusie: Olijfje heeft vijf poten.</w:t>
      </w:r>
    </w:p>
    <w:p w14:paraId="26B6A870" w14:textId="77777777" w:rsidR="00284F7F" w:rsidRPr="004B39AF" w:rsidRDefault="00284F7F">
      <w:pPr>
        <w:rPr>
          <w:rFonts w:asciiTheme="majorHAnsi" w:hAnsiTheme="majorHAnsi"/>
          <w:sz w:val="26"/>
          <w:szCs w:val="26"/>
        </w:rPr>
      </w:pPr>
    </w:p>
    <w:p w14:paraId="48689552" w14:textId="77777777" w:rsidR="00284F7F" w:rsidRPr="004B39AF" w:rsidRDefault="00284F7F">
      <w:pPr>
        <w:rPr>
          <w:rFonts w:asciiTheme="majorHAnsi" w:hAnsiTheme="majorHAnsi"/>
          <w:sz w:val="26"/>
          <w:szCs w:val="26"/>
        </w:rPr>
      </w:pPr>
      <w:r w:rsidRPr="004B39AF">
        <w:rPr>
          <w:rFonts w:asciiTheme="majorHAnsi" w:hAnsiTheme="majorHAnsi"/>
          <w:sz w:val="26"/>
          <w:szCs w:val="26"/>
        </w:rPr>
        <w:t>Premisse 1: Veel katten hebben vijf poten.</w:t>
      </w:r>
    </w:p>
    <w:p w14:paraId="6F355350" w14:textId="77777777" w:rsidR="00284F7F" w:rsidRPr="004B39AF" w:rsidRDefault="00284F7F">
      <w:pPr>
        <w:pBdr>
          <w:bottom w:val="single" w:sz="6" w:space="1" w:color="auto"/>
        </w:pBdr>
        <w:rPr>
          <w:rFonts w:asciiTheme="majorHAnsi" w:hAnsiTheme="majorHAnsi"/>
          <w:sz w:val="26"/>
          <w:szCs w:val="26"/>
        </w:rPr>
      </w:pPr>
      <w:r w:rsidRPr="004B39AF">
        <w:rPr>
          <w:rFonts w:asciiTheme="majorHAnsi" w:hAnsiTheme="majorHAnsi"/>
          <w:sz w:val="26"/>
          <w:szCs w:val="26"/>
        </w:rPr>
        <w:t>Premisse 2: Olijfje is mijn kat.</w:t>
      </w:r>
    </w:p>
    <w:p w14:paraId="6BCA0CCF" w14:textId="77777777" w:rsidR="00284F7F" w:rsidRPr="004B39AF" w:rsidRDefault="00284F7F">
      <w:pPr>
        <w:rPr>
          <w:rFonts w:asciiTheme="majorHAnsi" w:hAnsiTheme="majorHAnsi"/>
          <w:sz w:val="26"/>
          <w:szCs w:val="26"/>
        </w:rPr>
      </w:pPr>
      <w:r w:rsidRPr="004B39AF">
        <w:rPr>
          <w:rFonts w:asciiTheme="majorHAnsi" w:hAnsiTheme="majorHAnsi"/>
          <w:sz w:val="26"/>
          <w:szCs w:val="26"/>
        </w:rPr>
        <w:t xml:space="preserve">Conclusie: Olijfje heeft vijf poten. </w:t>
      </w:r>
    </w:p>
    <w:p w14:paraId="415A5F01" w14:textId="77777777" w:rsidR="00284F7F" w:rsidRPr="004B39AF" w:rsidRDefault="00284F7F">
      <w:pPr>
        <w:rPr>
          <w:rFonts w:asciiTheme="majorHAnsi" w:hAnsiTheme="majorHAnsi"/>
          <w:sz w:val="26"/>
          <w:szCs w:val="26"/>
        </w:rPr>
      </w:pPr>
    </w:p>
    <w:p w14:paraId="42FB824E" w14:textId="0DB5A3E7" w:rsidR="00A27F83" w:rsidRPr="004B39AF" w:rsidRDefault="00B94354">
      <w:pPr>
        <w:rPr>
          <w:rFonts w:asciiTheme="majorHAnsi" w:hAnsiTheme="majorHAnsi"/>
          <w:sz w:val="26"/>
          <w:szCs w:val="26"/>
        </w:rPr>
      </w:pPr>
      <w:r w:rsidRPr="004B39AF">
        <w:rPr>
          <w:rFonts w:asciiTheme="majorHAnsi" w:hAnsiTheme="majorHAnsi"/>
          <w:sz w:val="26"/>
          <w:szCs w:val="26"/>
        </w:rPr>
        <w:t>In het laatste geval is er GEEN</w:t>
      </w:r>
      <w:r w:rsidR="00284F7F" w:rsidRPr="004B39AF">
        <w:rPr>
          <w:rFonts w:asciiTheme="majorHAnsi" w:hAnsiTheme="majorHAnsi"/>
          <w:sz w:val="26"/>
          <w:szCs w:val="26"/>
        </w:rPr>
        <w:t xml:space="preserve"> sprake van een deductieve redenering, aangezien de premissen waar kunnen zijn zonder </w:t>
      </w:r>
      <w:r w:rsidR="001F1590" w:rsidRPr="004B39AF">
        <w:rPr>
          <w:rFonts w:asciiTheme="majorHAnsi" w:hAnsiTheme="majorHAnsi"/>
          <w:sz w:val="26"/>
          <w:szCs w:val="26"/>
        </w:rPr>
        <w:t xml:space="preserve">dat de conclusie waar is. </w:t>
      </w:r>
      <w:r w:rsidR="005A1F8A">
        <w:rPr>
          <w:rFonts w:asciiTheme="majorHAnsi" w:hAnsiTheme="majorHAnsi"/>
          <w:sz w:val="26"/>
          <w:szCs w:val="26"/>
        </w:rPr>
        <w:t xml:space="preserve">Dit komt omdat de eerste </w:t>
      </w:r>
      <w:proofErr w:type="spellStart"/>
      <w:r w:rsidR="005A1F8A">
        <w:rPr>
          <w:rFonts w:asciiTheme="majorHAnsi" w:hAnsiTheme="majorHAnsi"/>
          <w:sz w:val="26"/>
          <w:szCs w:val="26"/>
        </w:rPr>
        <w:t>premissie</w:t>
      </w:r>
      <w:proofErr w:type="spellEnd"/>
      <w:r w:rsidR="005A1F8A">
        <w:rPr>
          <w:rFonts w:asciiTheme="majorHAnsi" w:hAnsiTheme="majorHAnsi"/>
          <w:sz w:val="26"/>
          <w:szCs w:val="26"/>
        </w:rPr>
        <w:t xml:space="preserve"> GEEN algemene uitspraak is. </w:t>
      </w:r>
    </w:p>
    <w:p w14:paraId="456DADF4" w14:textId="77777777" w:rsidR="002F47C8" w:rsidRDefault="002F47C8">
      <w:pPr>
        <w:rPr>
          <w:rFonts w:asciiTheme="majorHAnsi" w:hAnsiTheme="majorHAnsi"/>
          <w:sz w:val="26"/>
          <w:szCs w:val="26"/>
        </w:rPr>
      </w:pPr>
    </w:p>
    <w:p w14:paraId="0C5D9D3A" w14:textId="4BB4BF68" w:rsidR="005A1F8A" w:rsidRDefault="000E5CA3" w:rsidP="002F47C8">
      <w:pPr>
        <w:shd w:val="clear" w:color="auto" w:fill="FFFF00"/>
        <w:rPr>
          <w:rFonts w:asciiTheme="majorHAnsi" w:hAnsiTheme="majorHAnsi"/>
          <w:sz w:val="26"/>
          <w:szCs w:val="26"/>
        </w:rPr>
      </w:pPr>
      <w:r>
        <w:rPr>
          <w:rFonts w:asciiTheme="majorHAnsi" w:hAnsiTheme="majorHAnsi"/>
          <w:sz w:val="26"/>
          <w:szCs w:val="26"/>
        </w:rPr>
        <w:t>3</w:t>
      </w:r>
      <w:r w:rsidR="005A1F8A">
        <w:rPr>
          <w:rFonts w:asciiTheme="majorHAnsi" w:hAnsiTheme="majorHAnsi"/>
          <w:sz w:val="26"/>
          <w:szCs w:val="26"/>
        </w:rPr>
        <w:t>.) Leg uit waarom de eerste premisse van het tweede voorbeeld GEEN algemene uitspraak is.</w:t>
      </w:r>
    </w:p>
    <w:p w14:paraId="59AAFE03" w14:textId="0EEE7A4D" w:rsidR="00A27F83" w:rsidRPr="002F47C8" w:rsidRDefault="000E5CA3" w:rsidP="002F47C8">
      <w:pPr>
        <w:shd w:val="clear" w:color="auto" w:fill="FFFF00"/>
        <w:rPr>
          <w:rFonts w:asciiTheme="majorHAnsi" w:hAnsiTheme="majorHAnsi"/>
          <w:sz w:val="26"/>
          <w:szCs w:val="26"/>
        </w:rPr>
      </w:pPr>
      <w:r>
        <w:rPr>
          <w:rFonts w:asciiTheme="majorHAnsi" w:hAnsiTheme="majorHAnsi"/>
          <w:sz w:val="26"/>
          <w:szCs w:val="26"/>
        </w:rPr>
        <w:t>4</w:t>
      </w:r>
      <w:r w:rsidR="005A1F8A">
        <w:rPr>
          <w:rFonts w:asciiTheme="majorHAnsi" w:hAnsiTheme="majorHAnsi"/>
          <w:sz w:val="26"/>
          <w:szCs w:val="26"/>
        </w:rPr>
        <w:t xml:space="preserve">.) </w:t>
      </w:r>
      <w:r w:rsidR="002F47C8" w:rsidRPr="002F47C8">
        <w:rPr>
          <w:rFonts w:asciiTheme="majorHAnsi" w:hAnsiTheme="majorHAnsi"/>
          <w:sz w:val="26"/>
          <w:szCs w:val="26"/>
        </w:rPr>
        <w:t>Geef</w:t>
      </w:r>
      <w:r w:rsidR="001F1590" w:rsidRPr="002F47C8">
        <w:rPr>
          <w:rFonts w:asciiTheme="majorHAnsi" w:hAnsiTheme="majorHAnsi"/>
          <w:sz w:val="26"/>
          <w:szCs w:val="26"/>
        </w:rPr>
        <w:t xml:space="preserve"> een voorbeeld van een juiste en</w:t>
      </w:r>
      <w:r w:rsidR="002F47C8" w:rsidRPr="002F47C8">
        <w:rPr>
          <w:rFonts w:asciiTheme="majorHAnsi" w:hAnsiTheme="majorHAnsi"/>
          <w:sz w:val="26"/>
          <w:szCs w:val="26"/>
        </w:rPr>
        <w:t xml:space="preserve"> een voorbeeld</w:t>
      </w:r>
      <w:r w:rsidR="001F1590" w:rsidRPr="002F47C8">
        <w:rPr>
          <w:rFonts w:asciiTheme="majorHAnsi" w:hAnsiTheme="majorHAnsi"/>
          <w:sz w:val="26"/>
          <w:szCs w:val="26"/>
        </w:rPr>
        <w:t xml:space="preserve"> van een onjuiste deductieve redenering.  </w:t>
      </w:r>
    </w:p>
    <w:p w14:paraId="0FDFA930" w14:textId="77777777" w:rsidR="001F1590" w:rsidRPr="004B39AF" w:rsidRDefault="001F1590">
      <w:pPr>
        <w:rPr>
          <w:rFonts w:asciiTheme="majorHAnsi" w:hAnsiTheme="majorHAnsi"/>
          <w:sz w:val="26"/>
          <w:szCs w:val="26"/>
        </w:rPr>
      </w:pPr>
    </w:p>
    <w:p w14:paraId="40674F99" w14:textId="09D876A7" w:rsidR="001F1590" w:rsidRPr="005A1F8A" w:rsidRDefault="005A1F8A" w:rsidP="005A1F8A">
      <w:pPr>
        <w:rPr>
          <w:rFonts w:asciiTheme="majorHAnsi" w:hAnsiTheme="majorHAnsi"/>
          <w:b/>
          <w:sz w:val="26"/>
          <w:szCs w:val="26"/>
        </w:rPr>
      </w:pPr>
      <w:r w:rsidRPr="005A1F8A">
        <w:rPr>
          <w:rFonts w:asciiTheme="majorHAnsi" w:hAnsiTheme="majorHAnsi"/>
          <w:b/>
          <w:sz w:val="26"/>
          <w:szCs w:val="26"/>
        </w:rPr>
        <w:t>I</w:t>
      </w:r>
      <w:r w:rsidR="001F1590" w:rsidRPr="005A1F8A">
        <w:rPr>
          <w:rFonts w:asciiTheme="majorHAnsi" w:hAnsiTheme="majorHAnsi"/>
          <w:b/>
          <w:sz w:val="26"/>
          <w:szCs w:val="26"/>
        </w:rPr>
        <w:t>nductie</w:t>
      </w:r>
    </w:p>
    <w:p w14:paraId="254C5F1E" w14:textId="504C9320" w:rsidR="004E7AF4" w:rsidRPr="004B39AF" w:rsidRDefault="005D3F8C" w:rsidP="005D3F8C">
      <w:pPr>
        <w:jc w:val="both"/>
        <w:rPr>
          <w:rFonts w:asciiTheme="majorHAnsi" w:hAnsiTheme="majorHAnsi"/>
          <w:sz w:val="26"/>
          <w:szCs w:val="26"/>
        </w:rPr>
      </w:pPr>
      <w:r>
        <w:rPr>
          <w:rFonts w:ascii="Times" w:eastAsia="Times New Roman" w:hAnsi="Times" w:cs="Times New Roman"/>
          <w:noProof/>
          <w:color w:val="0000FF"/>
          <w:sz w:val="20"/>
          <w:szCs w:val="20"/>
          <w:lang w:val="en-US"/>
        </w:rPr>
        <w:drawing>
          <wp:anchor distT="0" distB="0" distL="114300" distR="114300" simplePos="0" relativeHeight="251664384" behindDoc="0" locked="0" layoutInCell="1" allowOverlap="1" wp14:anchorId="238F8122" wp14:editId="24B514C6">
            <wp:simplePos x="0" y="0"/>
            <wp:positionH relativeFrom="margin">
              <wp:posOffset>3543300</wp:posOffset>
            </wp:positionH>
            <wp:positionV relativeFrom="margin">
              <wp:posOffset>2286000</wp:posOffset>
            </wp:positionV>
            <wp:extent cx="2717800" cy="2626360"/>
            <wp:effectExtent l="0" t="0" r="0" b="0"/>
            <wp:wrapSquare wrapText="bothSides"/>
            <wp:docPr id="10" name="Picture 5" descr="mage result for metaal verh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metaal verhitt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800" cy="262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661" w:rsidRPr="004B39AF">
        <w:rPr>
          <w:rFonts w:asciiTheme="majorHAnsi" w:hAnsiTheme="majorHAnsi"/>
          <w:sz w:val="26"/>
          <w:szCs w:val="26"/>
        </w:rPr>
        <w:t>Bij</w:t>
      </w:r>
      <w:r w:rsidR="004F0661" w:rsidRPr="009A533B">
        <w:rPr>
          <w:rFonts w:asciiTheme="majorHAnsi" w:hAnsiTheme="majorHAnsi"/>
          <w:sz w:val="26"/>
          <w:szCs w:val="26"/>
        </w:rPr>
        <w:t xml:space="preserve"> inductie </w:t>
      </w:r>
      <w:r w:rsidR="004F0661" w:rsidRPr="004B39AF">
        <w:rPr>
          <w:rFonts w:asciiTheme="majorHAnsi" w:hAnsiTheme="majorHAnsi"/>
          <w:sz w:val="26"/>
          <w:szCs w:val="26"/>
        </w:rPr>
        <w:t>leid je</w:t>
      </w:r>
      <w:r w:rsidR="005A1F8A">
        <w:rPr>
          <w:rFonts w:asciiTheme="majorHAnsi" w:hAnsiTheme="majorHAnsi"/>
          <w:sz w:val="26"/>
          <w:szCs w:val="26"/>
        </w:rPr>
        <w:t xml:space="preserve"> algemene wetten uit specifieke</w:t>
      </w:r>
      <w:r w:rsidR="004F0661" w:rsidRPr="004B39AF">
        <w:rPr>
          <w:rFonts w:asciiTheme="majorHAnsi" w:hAnsiTheme="majorHAnsi"/>
          <w:sz w:val="26"/>
          <w:szCs w:val="26"/>
        </w:rPr>
        <w:t xml:space="preserve"> waarnemingen af</w:t>
      </w:r>
      <w:r w:rsidR="000E5CA3">
        <w:rPr>
          <w:rFonts w:asciiTheme="majorHAnsi" w:hAnsiTheme="majorHAnsi"/>
          <w:sz w:val="26"/>
          <w:szCs w:val="26"/>
        </w:rPr>
        <w:t>. Met andere woorden</w:t>
      </w:r>
      <w:r w:rsidR="000626BB" w:rsidRPr="004B39AF">
        <w:rPr>
          <w:rFonts w:asciiTheme="majorHAnsi" w:hAnsiTheme="majorHAnsi"/>
          <w:sz w:val="26"/>
          <w:szCs w:val="26"/>
        </w:rPr>
        <w:t xml:space="preserve">: algemene wetten worden uit feiten afgeleid. </w:t>
      </w:r>
      <w:r w:rsidR="009A533B">
        <w:rPr>
          <w:rFonts w:asciiTheme="majorHAnsi" w:hAnsiTheme="majorHAnsi"/>
          <w:sz w:val="26"/>
          <w:szCs w:val="26"/>
        </w:rPr>
        <w:t xml:space="preserve">Een </w:t>
      </w:r>
      <w:r w:rsidR="009A533B" w:rsidRPr="009A533B">
        <w:rPr>
          <w:rFonts w:asciiTheme="majorHAnsi" w:hAnsiTheme="majorHAnsi"/>
          <w:b/>
          <w:sz w:val="26"/>
          <w:szCs w:val="26"/>
        </w:rPr>
        <w:t>inductieve redenering</w:t>
      </w:r>
      <w:r w:rsidR="009A533B">
        <w:rPr>
          <w:rFonts w:asciiTheme="majorHAnsi" w:hAnsiTheme="majorHAnsi"/>
          <w:sz w:val="26"/>
          <w:szCs w:val="26"/>
        </w:rPr>
        <w:t xml:space="preserve"> is met</w:t>
      </w:r>
      <w:r w:rsidR="000E5CA3">
        <w:rPr>
          <w:rFonts w:asciiTheme="majorHAnsi" w:hAnsiTheme="majorHAnsi"/>
          <w:sz w:val="26"/>
          <w:szCs w:val="26"/>
        </w:rPr>
        <w:t xml:space="preserve"> wéér</w:t>
      </w:r>
      <w:r w:rsidR="009A533B">
        <w:rPr>
          <w:rFonts w:asciiTheme="majorHAnsi" w:hAnsiTheme="majorHAnsi"/>
          <w:sz w:val="26"/>
          <w:szCs w:val="26"/>
        </w:rPr>
        <w:t xml:space="preserve"> andere woorden: </w:t>
      </w:r>
      <w:r w:rsidR="009A533B" w:rsidRPr="004B39AF">
        <w:rPr>
          <w:rFonts w:asciiTheme="majorHAnsi" w:hAnsiTheme="majorHAnsi"/>
          <w:sz w:val="26"/>
          <w:szCs w:val="26"/>
        </w:rPr>
        <w:t>algemene conclusies trekken op gr</w:t>
      </w:r>
      <w:r w:rsidR="000E5CA3">
        <w:rPr>
          <w:rFonts w:asciiTheme="majorHAnsi" w:hAnsiTheme="majorHAnsi"/>
          <w:sz w:val="26"/>
          <w:szCs w:val="26"/>
        </w:rPr>
        <w:t>ond van een aantal specifieke uitspraken</w:t>
      </w:r>
      <w:r w:rsidR="009A533B" w:rsidRPr="004B39AF">
        <w:rPr>
          <w:rFonts w:asciiTheme="majorHAnsi" w:hAnsiTheme="majorHAnsi"/>
          <w:sz w:val="26"/>
          <w:szCs w:val="26"/>
        </w:rPr>
        <w:t>.</w:t>
      </w:r>
      <w:r w:rsidR="009A533B">
        <w:rPr>
          <w:rFonts w:asciiTheme="majorHAnsi" w:hAnsiTheme="majorHAnsi"/>
          <w:sz w:val="26"/>
          <w:szCs w:val="26"/>
        </w:rPr>
        <w:t xml:space="preserve"> </w:t>
      </w:r>
      <w:r w:rsidR="000E5CA3">
        <w:rPr>
          <w:rFonts w:asciiTheme="majorHAnsi" w:hAnsiTheme="majorHAnsi"/>
          <w:sz w:val="26"/>
          <w:szCs w:val="26"/>
        </w:rPr>
        <w:t xml:space="preserve">Een specifieke feitelijke uitspraak is bijvoorbeeld “Dit stukje koper zet uit bij een verhitting van 400 graden op 25 augustus 2018”. Wanneer ik meerdere van dergelijke specifieke waarneming doe, kan ik daaruit de algemene uitspraak “Alle metalen zetten uit bij verhitting” afleiden. Maar wat wordt hier precies bedoeld met </w:t>
      </w:r>
      <w:r w:rsidR="000E5CA3" w:rsidRPr="000E5CA3">
        <w:rPr>
          <w:rFonts w:asciiTheme="majorHAnsi" w:hAnsiTheme="majorHAnsi"/>
          <w:i/>
          <w:sz w:val="26"/>
          <w:szCs w:val="26"/>
        </w:rPr>
        <w:t>afleiden</w:t>
      </w:r>
      <w:r w:rsidR="000E5CA3">
        <w:rPr>
          <w:rFonts w:asciiTheme="majorHAnsi" w:hAnsiTheme="majorHAnsi"/>
          <w:sz w:val="26"/>
          <w:szCs w:val="26"/>
        </w:rPr>
        <w:t>? Een inductieve afleiding ziet er als volgt uit:</w:t>
      </w:r>
    </w:p>
    <w:p w14:paraId="0C8EF6A4" w14:textId="77777777" w:rsidR="00B01223" w:rsidRPr="004B39AF" w:rsidRDefault="00B01223">
      <w:pPr>
        <w:rPr>
          <w:rFonts w:asciiTheme="majorHAnsi" w:hAnsiTheme="majorHAnsi"/>
          <w:sz w:val="26"/>
          <w:szCs w:val="26"/>
        </w:rPr>
      </w:pPr>
    </w:p>
    <w:p w14:paraId="6398B131" w14:textId="22146BE0" w:rsidR="000D5A19" w:rsidRPr="004B39AF" w:rsidRDefault="004E7AF4">
      <w:pPr>
        <w:rPr>
          <w:rFonts w:asciiTheme="majorHAnsi" w:hAnsiTheme="majorHAnsi"/>
          <w:sz w:val="26"/>
          <w:szCs w:val="26"/>
        </w:rPr>
      </w:pPr>
      <w:r w:rsidRPr="004B39AF">
        <w:rPr>
          <w:rFonts w:asciiTheme="majorHAnsi" w:hAnsiTheme="majorHAnsi"/>
          <w:sz w:val="26"/>
          <w:szCs w:val="26"/>
        </w:rPr>
        <w:t xml:space="preserve">Premisse </w:t>
      </w:r>
      <w:r w:rsidR="00B01223" w:rsidRPr="004B39AF">
        <w:rPr>
          <w:rFonts w:asciiTheme="majorHAnsi" w:hAnsiTheme="majorHAnsi"/>
          <w:sz w:val="26"/>
          <w:szCs w:val="26"/>
        </w:rPr>
        <w:t>1: Het metaal x</w:t>
      </w:r>
      <w:r w:rsidR="00B01223" w:rsidRPr="00433E10">
        <w:rPr>
          <w:rFonts w:asciiTheme="majorHAnsi" w:hAnsiTheme="majorHAnsi"/>
          <w:sz w:val="16"/>
          <w:szCs w:val="16"/>
        </w:rPr>
        <w:t>1</w:t>
      </w:r>
      <w:r w:rsidR="00B01223" w:rsidRPr="004B39AF">
        <w:rPr>
          <w:rFonts w:asciiTheme="majorHAnsi" w:hAnsiTheme="majorHAnsi"/>
          <w:sz w:val="26"/>
          <w:szCs w:val="26"/>
        </w:rPr>
        <w:t xml:space="preserve"> dijt uit wanneer het verhit wordt op tijdstip t</w:t>
      </w:r>
      <w:r w:rsidR="00433E10">
        <w:rPr>
          <w:rFonts w:asciiTheme="majorHAnsi" w:hAnsiTheme="majorHAnsi"/>
          <w:sz w:val="26"/>
          <w:szCs w:val="26"/>
          <w:vertAlign w:val="subscript"/>
        </w:rPr>
        <w:t>1</w:t>
      </w:r>
    </w:p>
    <w:p w14:paraId="73D286CE" w14:textId="77777777" w:rsidR="00B01223" w:rsidRPr="004B39AF" w:rsidRDefault="00B01223">
      <w:pPr>
        <w:rPr>
          <w:rFonts w:asciiTheme="majorHAnsi" w:hAnsiTheme="majorHAnsi"/>
          <w:sz w:val="26"/>
          <w:szCs w:val="26"/>
        </w:rPr>
      </w:pPr>
      <w:r w:rsidRPr="004B39AF">
        <w:rPr>
          <w:rFonts w:asciiTheme="majorHAnsi" w:hAnsiTheme="majorHAnsi"/>
          <w:sz w:val="26"/>
          <w:szCs w:val="26"/>
        </w:rPr>
        <w:t>Premisse 2: Het metaal x</w:t>
      </w:r>
      <w:r w:rsidRPr="00433E10">
        <w:rPr>
          <w:rFonts w:asciiTheme="majorHAnsi" w:hAnsiTheme="majorHAnsi"/>
          <w:sz w:val="16"/>
          <w:szCs w:val="16"/>
        </w:rPr>
        <w:t>2</w:t>
      </w:r>
      <w:r w:rsidRPr="004B39AF">
        <w:rPr>
          <w:rFonts w:asciiTheme="majorHAnsi" w:hAnsiTheme="majorHAnsi"/>
          <w:sz w:val="26"/>
          <w:szCs w:val="26"/>
        </w:rPr>
        <w:t xml:space="preserve"> dijt uit wanneer het verhit wordt op tijdstip t</w:t>
      </w:r>
      <w:r w:rsidRPr="00433E10">
        <w:rPr>
          <w:rFonts w:asciiTheme="majorHAnsi" w:hAnsiTheme="majorHAnsi"/>
          <w:sz w:val="16"/>
          <w:szCs w:val="16"/>
        </w:rPr>
        <w:t>2</w:t>
      </w:r>
    </w:p>
    <w:p w14:paraId="6E8A7D27" w14:textId="77777777" w:rsidR="00B01223" w:rsidRPr="004B39AF" w:rsidRDefault="00B01223">
      <w:pPr>
        <w:rPr>
          <w:rFonts w:asciiTheme="majorHAnsi" w:hAnsiTheme="majorHAnsi"/>
          <w:sz w:val="26"/>
          <w:szCs w:val="26"/>
        </w:rPr>
      </w:pPr>
      <w:r w:rsidRPr="004B39AF">
        <w:rPr>
          <w:rFonts w:asciiTheme="majorHAnsi" w:hAnsiTheme="majorHAnsi"/>
          <w:sz w:val="26"/>
          <w:szCs w:val="26"/>
        </w:rPr>
        <w:t>Premisse 3: Het metaal x</w:t>
      </w:r>
      <w:r w:rsidRPr="00433E10">
        <w:rPr>
          <w:rFonts w:asciiTheme="majorHAnsi" w:hAnsiTheme="majorHAnsi"/>
          <w:sz w:val="16"/>
          <w:szCs w:val="16"/>
        </w:rPr>
        <w:t>3</w:t>
      </w:r>
      <w:r w:rsidRPr="004B39AF">
        <w:rPr>
          <w:rFonts w:asciiTheme="majorHAnsi" w:hAnsiTheme="majorHAnsi"/>
          <w:sz w:val="26"/>
          <w:szCs w:val="26"/>
        </w:rPr>
        <w:t xml:space="preserve"> dijt uit wanneer het verhit wordt op tijdstip t</w:t>
      </w:r>
      <w:r w:rsidRPr="00433E10">
        <w:rPr>
          <w:rFonts w:asciiTheme="majorHAnsi" w:hAnsiTheme="majorHAnsi"/>
          <w:sz w:val="16"/>
          <w:szCs w:val="16"/>
        </w:rPr>
        <w:t>3</w:t>
      </w:r>
    </w:p>
    <w:p w14:paraId="51F025CC" w14:textId="6A6EC0C1" w:rsidR="00B01223" w:rsidRPr="004B39AF" w:rsidRDefault="000E5CA3">
      <w:pPr>
        <w:pBdr>
          <w:bottom w:val="single" w:sz="6" w:space="1" w:color="auto"/>
        </w:pBdr>
        <w:rPr>
          <w:rFonts w:asciiTheme="majorHAnsi" w:hAnsiTheme="majorHAnsi"/>
          <w:sz w:val="26"/>
          <w:szCs w:val="26"/>
        </w:rPr>
      </w:pPr>
      <w:r>
        <w:rPr>
          <w:rFonts w:asciiTheme="majorHAnsi" w:hAnsiTheme="majorHAnsi"/>
          <w:sz w:val="26"/>
          <w:szCs w:val="26"/>
        </w:rPr>
        <w:t xml:space="preserve">Premisse n: Het metaal </w:t>
      </w:r>
      <w:proofErr w:type="spellStart"/>
      <w:r>
        <w:rPr>
          <w:rFonts w:asciiTheme="majorHAnsi" w:hAnsiTheme="majorHAnsi"/>
          <w:sz w:val="26"/>
          <w:szCs w:val="26"/>
        </w:rPr>
        <w:t>xN</w:t>
      </w:r>
      <w:proofErr w:type="spellEnd"/>
      <w:r w:rsidR="00B01223" w:rsidRPr="004B39AF">
        <w:rPr>
          <w:rFonts w:asciiTheme="majorHAnsi" w:hAnsiTheme="majorHAnsi"/>
          <w:sz w:val="26"/>
          <w:szCs w:val="26"/>
        </w:rPr>
        <w:t xml:space="preserve"> dijt uit wanneer het verhit wordt op tijdstip t</w:t>
      </w:r>
      <w:r w:rsidR="00B01223" w:rsidRPr="00433E10">
        <w:rPr>
          <w:rFonts w:asciiTheme="majorHAnsi" w:hAnsiTheme="majorHAnsi"/>
          <w:sz w:val="16"/>
          <w:szCs w:val="16"/>
        </w:rPr>
        <w:t>4</w:t>
      </w:r>
      <w:r w:rsidR="00B01223" w:rsidRPr="004B39AF">
        <w:rPr>
          <w:rFonts w:asciiTheme="majorHAnsi" w:hAnsiTheme="majorHAnsi"/>
          <w:sz w:val="26"/>
          <w:szCs w:val="26"/>
        </w:rPr>
        <w:t xml:space="preserve"> </w:t>
      </w:r>
    </w:p>
    <w:p w14:paraId="04E6DADB" w14:textId="77777777" w:rsidR="000D5A19" w:rsidRPr="004B39AF" w:rsidRDefault="00B01223">
      <w:pPr>
        <w:rPr>
          <w:rFonts w:asciiTheme="majorHAnsi" w:hAnsiTheme="majorHAnsi"/>
          <w:sz w:val="26"/>
          <w:szCs w:val="26"/>
        </w:rPr>
      </w:pPr>
      <w:r w:rsidRPr="004B39AF">
        <w:rPr>
          <w:rFonts w:asciiTheme="majorHAnsi" w:hAnsiTheme="majorHAnsi"/>
          <w:sz w:val="26"/>
          <w:szCs w:val="26"/>
        </w:rPr>
        <w:t xml:space="preserve">Conclusie: Alle metalen dijen uit wanneer ze verhit worden. </w:t>
      </w:r>
    </w:p>
    <w:p w14:paraId="2766AB92" w14:textId="245E017D" w:rsidR="00B01223" w:rsidRPr="004B39AF" w:rsidRDefault="00B01223">
      <w:pPr>
        <w:rPr>
          <w:rFonts w:asciiTheme="majorHAnsi" w:hAnsiTheme="majorHAnsi"/>
          <w:sz w:val="26"/>
          <w:szCs w:val="26"/>
        </w:rPr>
      </w:pPr>
    </w:p>
    <w:p w14:paraId="28D0D9BB" w14:textId="42DE827C" w:rsidR="00B01223" w:rsidRPr="004B39AF" w:rsidRDefault="000E5CA3" w:rsidP="005D3F8C">
      <w:pPr>
        <w:jc w:val="both"/>
        <w:rPr>
          <w:rFonts w:asciiTheme="majorHAnsi" w:hAnsiTheme="majorHAnsi"/>
          <w:sz w:val="26"/>
          <w:szCs w:val="26"/>
        </w:rPr>
      </w:pPr>
      <w:r>
        <w:rPr>
          <w:rFonts w:asciiTheme="majorHAnsi" w:hAnsiTheme="majorHAnsi"/>
          <w:sz w:val="26"/>
          <w:szCs w:val="26"/>
        </w:rPr>
        <w:t>Een inductieve afleiding is echter GEEN</w:t>
      </w:r>
      <w:r w:rsidR="00E455B9" w:rsidRPr="004B39AF">
        <w:rPr>
          <w:rFonts w:asciiTheme="majorHAnsi" w:hAnsiTheme="majorHAnsi"/>
          <w:sz w:val="26"/>
          <w:szCs w:val="26"/>
        </w:rPr>
        <w:t xml:space="preserve"> logisch geldig arg</w:t>
      </w:r>
      <w:r>
        <w:rPr>
          <w:rFonts w:asciiTheme="majorHAnsi" w:hAnsiTheme="majorHAnsi"/>
          <w:sz w:val="26"/>
          <w:szCs w:val="26"/>
        </w:rPr>
        <w:t>ument. Het  is</w:t>
      </w:r>
      <w:r w:rsidR="00E455B9" w:rsidRPr="004B39AF">
        <w:rPr>
          <w:rFonts w:asciiTheme="majorHAnsi" w:hAnsiTheme="majorHAnsi"/>
          <w:sz w:val="26"/>
          <w:szCs w:val="26"/>
        </w:rPr>
        <w:t xml:space="preserve"> </w:t>
      </w:r>
      <w:r>
        <w:rPr>
          <w:rFonts w:asciiTheme="majorHAnsi" w:hAnsiTheme="majorHAnsi"/>
          <w:sz w:val="26"/>
          <w:szCs w:val="26"/>
        </w:rPr>
        <w:t xml:space="preserve">NIET </w:t>
      </w:r>
      <w:r w:rsidR="00E455B9" w:rsidRPr="004B39AF">
        <w:rPr>
          <w:rFonts w:asciiTheme="majorHAnsi" w:hAnsiTheme="majorHAnsi"/>
          <w:sz w:val="26"/>
          <w:szCs w:val="26"/>
        </w:rPr>
        <w:t>het geval dat, wanneer de premissen waar zijn, dan noodzakelijkerwijs ook de conclu</w:t>
      </w:r>
      <w:r w:rsidR="004F0661" w:rsidRPr="004B39AF">
        <w:rPr>
          <w:rFonts w:asciiTheme="majorHAnsi" w:hAnsiTheme="majorHAnsi"/>
          <w:sz w:val="26"/>
          <w:szCs w:val="26"/>
        </w:rPr>
        <w:t xml:space="preserve">sie waar moet zijn. Hoeveel waarnemingen we ook verzamelen </w:t>
      </w:r>
      <w:r>
        <w:rPr>
          <w:rFonts w:asciiTheme="majorHAnsi" w:hAnsiTheme="majorHAnsi"/>
          <w:sz w:val="26"/>
          <w:szCs w:val="26"/>
        </w:rPr>
        <w:t>(dat wil zeggen: hoe groot de onbekende term “N”</w:t>
      </w:r>
      <w:r w:rsidR="00E455B9" w:rsidRPr="004B39AF">
        <w:rPr>
          <w:rFonts w:asciiTheme="majorHAnsi" w:hAnsiTheme="majorHAnsi"/>
          <w:sz w:val="26"/>
          <w:szCs w:val="26"/>
        </w:rPr>
        <w:t xml:space="preserve"> ook is in ons voorbeeld), er is geen </w:t>
      </w:r>
      <w:r w:rsidR="00E455B9" w:rsidRPr="004B39AF">
        <w:rPr>
          <w:rFonts w:asciiTheme="majorHAnsi" w:hAnsiTheme="majorHAnsi"/>
          <w:i/>
          <w:sz w:val="26"/>
          <w:szCs w:val="26"/>
        </w:rPr>
        <w:t>logische</w:t>
      </w:r>
      <w:r w:rsidR="00433E10">
        <w:rPr>
          <w:rFonts w:asciiTheme="majorHAnsi" w:hAnsiTheme="majorHAnsi"/>
          <w:sz w:val="26"/>
          <w:szCs w:val="26"/>
        </w:rPr>
        <w:t xml:space="preserve"> garantie dat er toch een </w:t>
      </w:r>
      <w:r w:rsidR="00E455B9" w:rsidRPr="004B39AF">
        <w:rPr>
          <w:rFonts w:asciiTheme="majorHAnsi" w:hAnsiTheme="majorHAnsi"/>
          <w:sz w:val="26"/>
          <w:szCs w:val="26"/>
        </w:rPr>
        <w:t xml:space="preserve">geval </w:t>
      </w:r>
      <w:r w:rsidR="00433E10">
        <w:rPr>
          <w:rFonts w:asciiTheme="majorHAnsi" w:hAnsiTheme="majorHAnsi"/>
          <w:sz w:val="26"/>
          <w:szCs w:val="26"/>
        </w:rPr>
        <w:t>is waarin een stukje metaal krimpt</w:t>
      </w:r>
      <w:r w:rsidR="00E455B9" w:rsidRPr="004B39AF">
        <w:rPr>
          <w:rFonts w:asciiTheme="majorHAnsi" w:hAnsiTheme="majorHAnsi"/>
          <w:sz w:val="26"/>
          <w:szCs w:val="26"/>
        </w:rPr>
        <w:t xml:space="preserve"> </w:t>
      </w:r>
      <w:r w:rsidR="00433E10">
        <w:rPr>
          <w:rFonts w:asciiTheme="majorHAnsi" w:hAnsiTheme="majorHAnsi"/>
          <w:sz w:val="26"/>
          <w:szCs w:val="26"/>
        </w:rPr>
        <w:t>bij verhitting. W</w:t>
      </w:r>
      <w:r w:rsidR="008C2AB7">
        <w:rPr>
          <w:rFonts w:asciiTheme="majorHAnsi" w:hAnsiTheme="majorHAnsi"/>
          <w:sz w:val="26"/>
          <w:szCs w:val="26"/>
        </w:rPr>
        <w:t>aarom? We kunnen simpelweg niet</w:t>
      </w:r>
      <w:r w:rsidR="00433E10">
        <w:rPr>
          <w:rFonts w:asciiTheme="majorHAnsi" w:hAnsiTheme="majorHAnsi"/>
          <w:sz w:val="26"/>
          <w:szCs w:val="26"/>
        </w:rPr>
        <w:t xml:space="preserve"> alle gevallen waarnem</w:t>
      </w:r>
      <w:r w:rsidR="008C2AB7">
        <w:rPr>
          <w:rFonts w:asciiTheme="majorHAnsi" w:hAnsiTheme="majorHAnsi"/>
          <w:sz w:val="26"/>
          <w:szCs w:val="26"/>
        </w:rPr>
        <w:t>en</w:t>
      </w:r>
      <w:r w:rsidR="00433E10">
        <w:rPr>
          <w:rFonts w:asciiTheme="majorHAnsi" w:hAnsiTheme="majorHAnsi"/>
          <w:sz w:val="26"/>
          <w:szCs w:val="26"/>
        </w:rPr>
        <w:t>. E</w:t>
      </w:r>
      <w:r>
        <w:rPr>
          <w:rFonts w:asciiTheme="majorHAnsi" w:hAnsiTheme="majorHAnsi"/>
          <w:sz w:val="26"/>
          <w:szCs w:val="26"/>
        </w:rPr>
        <w:t>r is in een inductieve afleiding altijd</w:t>
      </w:r>
      <w:r w:rsidR="008C2AB7">
        <w:rPr>
          <w:rFonts w:asciiTheme="majorHAnsi" w:hAnsiTheme="majorHAnsi"/>
          <w:sz w:val="26"/>
          <w:szCs w:val="26"/>
        </w:rPr>
        <w:t xml:space="preserve"> minstens éé</w:t>
      </w:r>
      <w:r>
        <w:rPr>
          <w:rFonts w:asciiTheme="majorHAnsi" w:hAnsiTheme="majorHAnsi"/>
          <w:sz w:val="26"/>
          <w:szCs w:val="26"/>
        </w:rPr>
        <w:t>n geval dat we nog niet hebben waargenomen. D</w:t>
      </w:r>
      <w:r w:rsidR="00E455B9" w:rsidRPr="004B39AF">
        <w:rPr>
          <w:rFonts w:asciiTheme="majorHAnsi" w:hAnsiTheme="majorHAnsi"/>
          <w:sz w:val="26"/>
          <w:szCs w:val="26"/>
        </w:rPr>
        <w:t xml:space="preserve">e uitspraak dat alle </w:t>
      </w:r>
      <w:r w:rsidR="00E455B9" w:rsidRPr="004B39AF">
        <w:rPr>
          <w:rFonts w:asciiTheme="majorHAnsi" w:hAnsiTheme="majorHAnsi"/>
          <w:i/>
          <w:sz w:val="26"/>
          <w:szCs w:val="26"/>
        </w:rPr>
        <w:t>bekende</w:t>
      </w:r>
      <w:r w:rsidR="008C2AB7">
        <w:rPr>
          <w:rFonts w:asciiTheme="majorHAnsi" w:hAnsiTheme="majorHAnsi"/>
          <w:sz w:val="26"/>
          <w:szCs w:val="26"/>
        </w:rPr>
        <w:t xml:space="preserve"> gevallen van </w:t>
      </w:r>
      <w:r w:rsidR="00E455B9" w:rsidRPr="004B39AF">
        <w:rPr>
          <w:rFonts w:asciiTheme="majorHAnsi" w:hAnsiTheme="majorHAnsi"/>
          <w:sz w:val="26"/>
          <w:szCs w:val="26"/>
        </w:rPr>
        <w:t xml:space="preserve">metaal </w:t>
      </w:r>
      <w:r w:rsidR="00433E10">
        <w:rPr>
          <w:rFonts w:asciiTheme="majorHAnsi" w:hAnsiTheme="majorHAnsi"/>
          <w:sz w:val="26"/>
          <w:szCs w:val="26"/>
        </w:rPr>
        <w:t xml:space="preserve"> hebben geresulteerd in het uitzetten van metaal is NIET gelijk aan de algemene uitspraak dat </w:t>
      </w:r>
      <w:r w:rsidR="00433E10" w:rsidRPr="00433E10">
        <w:rPr>
          <w:rFonts w:asciiTheme="majorHAnsi" w:hAnsiTheme="majorHAnsi"/>
          <w:i/>
          <w:sz w:val="26"/>
          <w:szCs w:val="26"/>
        </w:rPr>
        <w:t>alle</w:t>
      </w:r>
      <w:r w:rsidR="00433E10">
        <w:rPr>
          <w:rFonts w:asciiTheme="majorHAnsi" w:hAnsiTheme="majorHAnsi"/>
          <w:sz w:val="26"/>
          <w:szCs w:val="26"/>
        </w:rPr>
        <w:t xml:space="preserve"> metalen </w:t>
      </w:r>
      <w:r w:rsidR="005D3F8C">
        <w:rPr>
          <w:rFonts w:asciiTheme="majorHAnsi" w:hAnsiTheme="majorHAnsi"/>
          <w:sz w:val="26"/>
          <w:szCs w:val="26"/>
        </w:rPr>
        <w:t>uitzetten wanneer</w:t>
      </w:r>
      <w:r w:rsidR="00433E10">
        <w:rPr>
          <w:rFonts w:asciiTheme="majorHAnsi" w:hAnsiTheme="majorHAnsi"/>
          <w:sz w:val="26"/>
          <w:szCs w:val="26"/>
        </w:rPr>
        <w:t xml:space="preserve"> bij verhitting</w:t>
      </w:r>
      <w:r w:rsidR="00E455B9" w:rsidRPr="004B39AF">
        <w:rPr>
          <w:rFonts w:asciiTheme="majorHAnsi" w:hAnsiTheme="majorHAnsi"/>
          <w:sz w:val="26"/>
          <w:szCs w:val="26"/>
        </w:rPr>
        <w:t xml:space="preserve">. </w:t>
      </w:r>
    </w:p>
    <w:p w14:paraId="6F3D9EAB" w14:textId="4DDB46B2" w:rsidR="00E455B9" w:rsidRPr="004B39AF" w:rsidRDefault="00E455B9">
      <w:pPr>
        <w:rPr>
          <w:rFonts w:asciiTheme="majorHAnsi" w:hAnsiTheme="majorHAnsi"/>
          <w:sz w:val="26"/>
          <w:szCs w:val="26"/>
        </w:rPr>
      </w:pPr>
    </w:p>
    <w:p w14:paraId="512E3854" w14:textId="18F21ED1" w:rsidR="00433E10" w:rsidRDefault="005D3F8C" w:rsidP="005D3F8C">
      <w:pPr>
        <w:jc w:val="both"/>
        <w:rPr>
          <w:rFonts w:asciiTheme="majorHAnsi" w:hAnsiTheme="majorHAnsi"/>
          <w:sz w:val="26"/>
          <w:szCs w:val="26"/>
        </w:rPr>
      </w:pPr>
      <w:r>
        <w:rPr>
          <w:rFonts w:ascii="Times" w:eastAsia="Times New Roman" w:hAnsi="Times" w:cs="Times New Roman"/>
          <w:noProof/>
          <w:color w:val="0000FF"/>
          <w:sz w:val="20"/>
          <w:szCs w:val="20"/>
          <w:lang w:val="en-US"/>
        </w:rPr>
        <w:lastRenderedPageBreak/>
        <w:drawing>
          <wp:anchor distT="0" distB="0" distL="114300" distR="114300" simplePos="0" relativeHeight="251663360" behindDoc="0" locked="0" layoutInCell="1" allowOverlap="1" wp14:anchorId="79643331" wp14:editId="4D7F134F">
            <wp:simplePos x="0" y="0"/>
            <wp:positionH relativeFrom="margin">
              <wp:posOffset>-228600</wp:posOffset>
            </wp:positionH>
            <wp:positionV relativeFrom="margin">
              <wp:posOffset>0</wp:posOffset>
            </wp:positionV>
            <wp:extent cx="2476500" cy="1854200"/>
            <wp:effectExtent l="0" t="0" r="12700" b="0"/>
            <wp:wrapSquare wrapText="bothSides"/>
            <wp:docPr id="9" name="Picture 3" descr="mage result for kerstkalk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kerstkalkoe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854200"/>
                    </a:xfrm>
                    <a:prstGeom prst="rect">
                      <a:avLst/>
                    </a:prstGeom>
                    <a:noFill/>
                    <a:ln>
                      <a:noFill/>
                    </a:ln>
                  </pic:spPr>
                </pic:pic>
              </a:graphicData>
            </a:graphic>
          </wp:anchor>
        </w:drawing>
      </w:r>
      <w:r w:rsidR="00E455B9" w:rsidRPr="004B39AF">
        <w:rPr>
          <w:rFonts w:asciiTheme="majorHAnsi" w:hAnsiTheme="majorHAnsi"/>
          <w:sz w:val="26"/>
          <w:szCs w:val="26"/>
        </w:rPr>
        <w:t>De filosoof Bertrand Russel heeft dit punt aangetoond in zijn ietwat akelige voorbeeld van de kerstkalkoen. Het gaat over een kalkoen die opmerkt dat hij op de eerste morgen van zijn verblijf op de boerderij wordt gevoederd om 9.00 uur.</w:t>
      </w:r>
      <w:r w:rsidR="00433E10">
        <w:rPr>
          <w:rFonts w:asciiTheme="majorHAnsi" w:hAnsiTheme="majorHAnsi"/>
          <w:sz w:val="26"/>
          <w:szCs w:val="26"/>
        </w:rPr>
        <w:t xml:space="preserve"> Na tien dagen op de boerderij observeert de kalkoen dat hij tien keer ’s </w:t>
      </w:r>
      <w:proofErr w:type="spellStart"/>
      <w:r w:rsidR="00433E10">
        <w:rPr>
          <w:rFonts w:asciiTheme="majorHAnsi" w:hAnsiTheme="majorHAnsi"/>
          <w:sz w:val="26"/>
          <w:szCs w:val="26"/>
        </w:rPr>
        <w:t>ochtends</w:t>
      </w:r>
      <w:proofErr w:type="spellEnd"/>
      <w:r w:rsidR="00433E10">
        <w:rPr>
          <w:rFonts w:asciiTheme="majorHAnsi" w:hAnsiTheme="majorHAnsi"/>
          <w:sz w:val="26"/>
          <w:szCs w:val="26"/>
        </w:rPr>
        <w:t xml:space="preserve"> om 9.00 uur is </w:t>
      </w:r>
      <w:proofErr w:type="spellStart"/>
      <w:r w:rsidR="00433E10">
        <w:rPr>
          <w:rFonts w:asciiTheme="majorHAnsi" w:hAnsiTheme="majorHAnsi"/>
          <w:sz w:val="26"/>
          <w:szCs w:val="26"/>
        </w:rPr>
        <w:t>gevoerderd</w:t>
      </w:r>
      <w:proofErr w:type="spellEnd"/>
      <w:r w:rsidR="00433E10">
        <w:rPr>
          <w:rFonts w:asciiTheme="majorHAnsi" w:hAnsiTheme="majorHAnsi"/>
          <w:sz w:val="26"/>
          <w:szCs w:val="26"/>
        </w:rPr>
        <w:t xml:space="preserve">. De kalkoen trekt hieruit </w:t>
      </w:r>
      <w:r w:rsidR="00A77C71" w:rsidRPr="004B39AF">
        <w:rPr>
          <w:rFonts w:asciiTheme="majorHAnsi" w:hAnsiTheme="majorHAnsi"/>
          <w:sz w:val="26"/>
          <w:szCs w:val="26"/>
        </w:rPr>
        <w:t>de conclusie: “Ik word altijd gevoederd om 9.00 uur.” Hela</w:t>
      </w:r>
      <w:r w:rsidR="00433E10">
        <w:rPr>
          <w:rFonts w:asciiTheme="majorHAnsi" w:hAnsiTheme="majorHAnsi"/>
          <w:sz w:val="26"/>
          <w:szCs w:val="26"/>
        </w:rPr>
        <w:t xml:space="preserve">as! De conclusie blijkt onjuist te zijn als op de ochtend van de eerste kerstdag de boer om 9.00 uur ’s </w:t>
      </w:r>
      <w:proofErr w:type="spellStart"/>
      <w:r w:rsidR="00433E10">
        <w:rPr>
          <w:rFonts w:asciiTheme="majorHAnsi" w:hAnsiTheme="majorHAnsi"/>
          <w:sz w:val="26"/>
          <w:szCs w:val="26"/>
        </w:rPr>
        <w:t>ochtends</w:t>
      </w:r>
      <w:proofErr w:type="spellEnd"/>
      <w:r w:rsidR="00433E10">
        <w:rPr>
          <w:rFonts w:asciiTheme="majorHAnsi" w:hAnsiTheme="majorHAnsi"/>
          <w:sz w:val="26"/>
          <w:szCs w:val="26"/>
        </w:rPr>
        <w:t xml:space="preserve"> aan komt lopen. De kalkoen lekkere graankorrels te krijgen, maar in plaats daarvan wordt zijn kop eraf gehakt. </w:t>
      </w:r>
      <w:r w:rsidR="00E354DF">
        <w:rPr>
          <w:rFonts w:asciiTheme="majorHAnsi" w:hAnsiTheme="majorHAnsi"/>
          <w:sz w:val="26"/>
          <w:szCs w:val="26"/>
        </w:rPr>
        <w:t xml:space="preserve">De inductieve redenering van de kalkoen heeft hem misleid; het bekende aantal gevallen blijkt niet gelijk te zijn aan alle gevallen. </w:t>
      </w:r>
    </w:p>
    <w:p w14:paraId="1F148D6D" w14:textId="77777777" w:rsidR="005D3F8C" w:rsidRDefault="005D3F8C" w:rsidP="005D3F8C">
      <w:pPr>
        <w:jc w:val="both"/>
        <w:rPr>
          <w:rFonts w:asciiTheme="majorHAnsi" w:hAnsiTheme="majorHAnsi"/>
          <w:sz w:val="26"/>
          <w:szCs w:val="26"/>
        </w:rPr>
      </w:pPr>
    </w:p>
    <w:p w14:paraId="72824C43" w14:textId="56445F59" w:rsidR="005D3F8C" w:rsidRDefault="00187737" w:rsidP="004B1A8F">
      <w:pPr>
        <w:shd w:val="clear" w:color="auto" w:fill="FFFF00"/>
        <w:jc w:val="both"/>
        <w:rPr>
          <w:rFonts w:asciiTheme="majorHAnsi" w:hAnsiTheme="majorHAnsi"/>
          <w:sz w:val="26"/>
          <w:szCs w:val="26"/>
        </w:rPr>
      </w:pPr>
      <w:r>
        <w:rPr>
          <w:rFonts w:asciiTheme="majorHAnsi" w:hAnsiTheme="majorHAnsi"/>
          <w:sz w:val="26"/>
          <w:szCs w:val="26"/>
        </w:rPr>
        <w:t>5.) Geef een eigen voorbeeld van een inductieve redenering.</w:t>
      </w:r>
    </w:p>
    <w:p w14:paraId="225E8734" w14:textId="19D244A2" w:rsidR="004B1A8F" w:rsidRDefault="004B1A8F" w:rsidP="004B1A8F">
      <w:pPr>
        <w:shd w:val="clear" w:color="auto" w:fill="FFFF00"/>
        <w:jc w:val="both"/>
        <w:rPr>
          <w:rFonts w:asciiTheme="majorHAnsi" w:hAnsiTheme="majorHAnsi"/>
          <w:sz w:val="26"/>
          <w:szCs w:val="26"/>
        </w:rPr>
      </w:pPr>
      <w:r>
        <w:rPr>
          <w:rFonts w:asciiTheme="majorHAnsi" w:hAnsiTheme="majorHAnsi"/>
          <w:sz w:val="26"/>
          <w:szCs w:val="26"/>
        </w:rPr>
        <w:t>6.) Leg uit waarom het voorbeeld van jouw inductieve redenering, strikt gezien, NIET logisch geldig is.</w:t>
      </w:r>
    </w:p>
    <w:p w14:paraId="53BF7D55" w14:textId="77777777" w:rsidR="00E354DF" w:rsidRDefault="00E354DF">
      <w:pPr>
        <w:rPr>
          <w:rFonts w:asciiTheme="majorHAnsi" w:hAnsiTheme="majorHAnsi"/>
          <w:sz w:val="26"/>
          <w:szCs w:val="26"/>
        </w:rPr>
      </w:pPr>
    </w:p>
    <w:p w14:paraId="6F418342" w14:textId="45F1F87C" w:rsidR="005D3F8C" w:rsidRPr="005D3F8C" w:rsidRDefault="005D3F8C" w:rsidP="005D3F8C">
      <w:pPr>
        <w:rPr>
          <w:rFonts w:ascii="Times" w:eastAsia="Times New Roman" w:hAnsi="Times" w:cs="Times New Roman"/>
          <w:sz w:val="20"/>
          <w:szCs w:val="20"/>
          <w:lang w:val="en-US"/>
        </w:rPr>
      </w:pPr>
    </w:p>
    <w:p w14:paraId="6D40994C" w14:textId="77777777" w:rsidR="005D3F8C" w:rsidRDefault="005D3F8C">
      <w:pPr>
        <w:rPr>
          <w:rFonts w:asciiTheme="majorHAnsi" w:hAnsiTheme="majorHAnsi"/>
          <w:sz w:val="26"/>
          <w:szCs w:val="26"/>
        </w:rPr>
      </w:pPr>
    </w:p>
    <w:p w14:paraId="3C30C8B2" w14:textId="36D5B269" w:rsidR="00E354DF" w:rsidRPr="00E354DF" w:rsidRDefault="00E354DF" w:rsidP="00E354DF">
      <w:pPr>
        <w:rPr>
          <w:rFonts w:ascii="Times" w:eastAsia="Times New Roman" w:hAnsi="Times" w:cs="Times New Roman"/>
          <w:sz w:val="20"/>
          <w:szCs w:val="20"/>
          <w:lang w:val="en-US"/>
        </w:rPr>
      </w:pPr>
    </w:p>
    <w:p w14:paraId="7438099B" w14:textId="77777777" w:rsidR="00E354DF" w:rsidRDefault="00E354DF">
      <w:pPr>
        <w:rPr>
          <w:rFonts w:asciiTheme="majorHAnsi" w:hAnsiTheme="majorHAnsi"/>
          <w:sz w:val="26"/>
          <w:szCs w:val="26"/>
        </w:rPr>
      </w:pPr>
    </w:p>
    <w:p w14:paraId="5695E9BF" w14:textId="77777777" w:rsidR="00E354DF" w:rsidRDefault="00E354DF">
      <w:pPr>
        <w:rPr>
          <w:rFonts w:asciiTheme="majorHAnsi" w:hAnsiTheme="majorHAnsi"/>
          <w:sz w:val="26"/>
          <w:szCs w:val="26"/>
        </w:rPr>
      </w:pPr>
    </w:p>
    <w:p w14:paraId="50351ADA" w14:textId="485250CA" w:rsidR="00E354DF" w:rsidRDefault="00E354DF">
      <w:pPr>
        <w:rPr>
          <w:rFonts w:asciiTheme="majorHAnsi" w:hAnsiTheme="majorHAnsi"/>
          <w:sz w:val="26"/>
          <w:szCs w:val="26"/>
        </w:rPr>
      </w:pPr>
    </w:p>
    <w:p w14:paraId="6653A4A9" w14:textId="77777777" w:rsidR="00A77C71" w:rsidRPr="004B39AF" w:rsidRDefault="00A77C71">
      <w:pPr>
        <w:rPr>
          <w:rFonts w:asciiTheme="majorHAnsi" w:hAnsiTheme="majorHAnsi"/>
          <w:sz w:val="26"/>
          <w:szCs w:val="26"/>
        </w:rPr>
      </w:pPr>
    </w:p>
    <w:p w14:paraId="31E0E786" w14:textId="77777777" w:rsidR="009050E8" w:rsidRPr="004B39AF" w:rsidRDefault="009050E8">
      <w:pPr>
        <w:rPr>
          <w:rFonts w:asciiTheme="majorHAnsi" w:hAnsiTheme="majorHAnsi"/>
          <w:sz w:val="26"/>
          <w:szCs w:val="26"/>
          <w:u w:val="single"/>
        </w:rPr>
      </w:pPr>
    </w:p>
    <w:p w14:paraId="1C1ECA63" w14:textId="77777777" w:rsidR="009050E8" w:rsidRPr="004B39AF" w:rsidRDefault="009050E8">
      <w:pPr>
        <w:rPr>
          <w:rFonts w:asciiTheme="majorHAnsi" w:hAnsiTheme="majorHAnsi"/>
          <w:sz w:val="26"/>
          <w:szCs w:val="26"/>
          <w:u w:val="single"/>
        </w:rPr>
      </w:pPr>
    </w:p>
    <w:p w14:paraId="6446EF1C" w14:textId="77777777" w:rsidR="009050E8" w:rsidRPr="004B39AF" w:rsidRDefault="009050E8">
      <w:pPr>
        <w:rPr>
          <w:rFonts w:asciiTheme="majorHAnsi" w:hAnsiTheme="majorHAnsi"/>
          <w:sz w:val="26"/>
          <w:szCs w:val="26"/>
          <w:u w:val="single"/>
        </w:rPr>
      </w:pPr>
    </w:p>
    <w:p w14:paraId="104FF964" w14:textId="77777777" w:rsidR="009050E8" w:rsidRPr="004B39AF" w:rsidRDefault="009050E8">
      <w:pPr>
        <w:rPr>
          <w:rFonts w:asciiTheme="majorHAnsi" w:hAnsiTheme="majorHAnsi"/>
          <w:sz w:val="26"/>
          <w:szCs w:val="26"/>
          <w:u w:val="single"/>
        </w:rPr>
      </w:pPr>
    </w:p>
    <w:p w14:paraId="671F1A3D" w14:textId="77777777" w:rsidR="009050E8" w:rsidRPr="004B39AF" w:rsidRDefault="009050E8">
      <w:pPr>
        <w:rPr>
          <w:rFonts w:asciiTheme="majorHAnsi" w:hAnsiTheme="majorHAnsi"/>
          <w:sz w:val="26"/>
          <w:szCs w:val="26"/>
          <w:u w:val="single"/>
        </w:rPr>
      </w:pPr>
    </w:p>
    <w:p w14:paraId="2F3E76BE" w14:textId="77777777" w:rsidR="009050E8" w:rsidRPr="004B39AF" w:rsidRDefault="009050E8">
      <w:pPr>
        <w:rPr>
          <w:rFonts w:asciiTheme="majorHAnsi" w:hAnsiTheme="majorHAnsi"/>
          <w:sz w:val="26"/>
          <w:szCs w:val="26"/>
          <w:u w:val="single"/>
        </w:rPr>
      </w:pPr>
    </w:p>
    <w:p w14:paraId="0A5E3609" w14:textId="77777777" w:rsidR="009050E8" w:rsidRPr="004B39AF" w:rsidRDefault="009050E8">
      <w:pPr>
        <w:rPr>
          <w:rFonts w:asciiTheme="majorHAnsi" w:hAnsiTheme="majorHAnsi"/>
          <w:sz w:val="26"/>
          <w:szCs w:val="26"/>
          <w:u w:val="single"/>
        </w:rPr>
      </w:pPr>
    </w:p>
    <w:p w14:paraId="5B4BB708" w14:textId="77777777" w:rsidR="009050E8" w:rsidRPr="004B39AF" w:rsidRDefault="009050E8">
      <w:pPr>
        <w:rPr>
          <w:rFonts w:asciiTheme="majorHAnsi" w:hAnsiTheme="majorHAnsi"/>
          <w:sz w:val="26"/>
          <w:szCs w:val="26"/>
          <w:u w:val="single"/>
        </w:rPr>
      </w:pPr>
    </w:p>
    <w:p w14:paraId="02B99DDA" w14:textId="77777777" w:rsidR="009050E8" w:rsidRPr="004B39AF" w:rsidRDefault="009050E8">
      <w:pPr>
        <w:rPr>
          <w:rFonts w:asciiTheme="majorHAnsi" w:hAnsiTheme="majorHAnsi"/>
          <w:sz w:val="26"/>
          <w:szCs w:val="26"/>
          <w:u w:val="single"/>
        </w:rPr>
      </w:pPr>
    </w:p>
    <w:p w14:paraId="25E975E9" w14:textId="77777777" w:rsidR="009050E8" w:rsidRPr="004B39AF" w:rsidRDefault="009050E8">
      <w:pPr>
        <w:rPr>
          <w:rFonts w:asciiTheme="majorHAnsi" w:hAnsiTheme="majorHAnsi"/>
          <w:sz w:val="26"/>
          <w:szCs w:val="26"/>
          <w:u w:val="single"/>
        </w:rPr>
      </w:pPr>
    </w:p>
    <w:p w14:paraId="085D2A97" w14:textId="77777777" w:rsidR="009050E8" w:rsidRPr="004B39AF" w:rsidRDefault="009050E8">
      <w:pPr>
        <w:rPr>
          <w:rFonts w:asciiTheme="majorHAnsi" w:hAnsiTheme="majorHAnsi"/>
          <w:sz w:val="26"/>
          <w:szCs w:val="26"/>
          <w:u w:val="single"/>
        </w:rPr>
      </w:pPr>
    </w:p>
    <w:p w14:paraId="79379D26" w14:textId="77777777" w:rsidR="009050E8" w:rsidRPr="004B39AF" w:rsidRDefault="009050E8">
      <w:pPr>
        <w:rPr>
          <w:rFonts w:asciiTheme="majorHAnsi" w:hAnsiTheme="majorHAnsi"/>
          <w:sz w:val="26"/>
          <w:szCs w:val="26"/>
          <w:u w:val="single"/>
        </w:rPr>
      </w:pPr>
    </w:p>
    <w:p w14:paraId="6594A0C8" w14:textId="77777777" w:rsidR="009050E8" w:rsidRPr="004B39AF" w:rsidRDefault="009050E8">
      <w:pPr>
        <w:rPr>
          <w:rFonts w:asciiTheme="majorHAnsi" w:hAnsiTheme="majorHAnsi"/>
          <w:sz w:val="26"/>
          <w:szCs w:val="26"/>
          <w:u w:val="single"/>
        </w:rPr>
      </w:pPr>
    </w:p>
    <w:p w14:paraId="11E8FABE" w14:textId="77777777" w:rsidR="009050E8" w:rsidRPr="004B39AF" w:rsidRDefault="009050E8">
      <w:pPr>
        <w:rPr>
          <w:rFonts w:asciiTheme="majorHAnsi" w:hAnsiTheme="majorHAnsi"/>
          <w:sz w:val="26"/>
          <w:szCs w:val="26"/>
          <w:u w:val="single"/>
        </w:rPr>
      </w:pPr>
    </w:p>
    <w:p w14:paraId="31E7F595" w14:textId="77777777" w:rsidR="009050E8" w:rsidRPr="004B39AF" w:rsidRDefault="009050E8">
      <w:pPr>
        <w:rPr>
          <w:rFonts w:asciiTheme="majorHAnsi" w:hAnsiTheme="majorHAnsi"/>
          <w:sz w:val="26"/>
          <w:szCs w:val="26"/>
          <w:u w:val="single"/>
        </w:rPr>
      </w:pPr>
    </w:p>
    <w:p w14:paraId="0F813F00" w14:textId="27E94A9E" w:rsidR="00A27F83" w:rsidRPr="004B39AF" w:rsidRDefault="00A27F83" w:rsidP="00B94354">
      <w:pPr>
        <w:rPr>
          <w:rFonts w:asciiTheme="majorHAnsi" w:hAnsiTheme="majorHAnsi"/>
          <w:sz w:val="26"/>
          <w:szCs w:val="26"/>
        </w:rPr>
      </w:pPr>
    </w:p>
    <w:sectPr w:rsidR="00A27F83" w:rsidRPr="004B39AF" w:rsidSect="008825C1">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0618" w14:textId="77777777" w:rsidR="00187737" w:rsidRDefault="00187737" w:rsidP="00C22D1B">
      <w:r>
        <w:separator/>
      </w:r>
    </w:p>
  </w:endnote>
  <w:endnote w:type="continuationSeparator" w:id="0">
    <w:p w14:paraId="38158C69" w14:textId="77777777" w:rsidR="00187737" w:rsidRDefault="00187737" w:rsidP="00C2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5B75" w14:textId="77777777" w:rsidR="004B1A8F" w:rsidRDefault="004B1A8F" w:rsidP="00211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DCE2D" w14:textId="77777777" w:rsidR="004B1A8F" w:rsidRDefault="004B1A8F" w:rsidP="004B1A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8FD8" w14:textId="77777777" w:rsidR="004B1A8F" w:rsidRDefault="004B1A8F" w:rsidP="00211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628">
      <w:rPr>
        <w:rStyle w:val="PageNumber"/>
        <w:noProof/>
      </w:rPr>
      <w:t>1</w:t>
    </w:r>
    <w:r>
      <w:rPr>
        <w:rStyle w:val="PageNumber"/>
      </w:rPr>
      <w:fldChar w:fldCharType="end"/>
    </w:r>
  </w:p>
  <w:p w14:paraId="350417E6" w14:textId="77777777" w:rsidR="004B1A8F" w:rsidRDefault="004B1A8F" w:rsidP="004B1A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6CA2" w14:textId="77777777" w:rsidR="00187737" w:rsidRDefault="00187737" w:rsidP="00C22D1B">
      <w:r>
        <w:separator/>
      </w:r>
    </w:p>
  </w:footnote>
  <w:footnote w:type="continuationSeparator" w:id="0">
    <w:p w14:paraId="53AEE208" w14:textId="77777777" w:rsidR="00187737" w:rsidRDefault="00187737" w:rsidP="00C22D1B">
      <w:r>
        <w:continuationSeparator/>
      </w:r>
    </w:p>
  </w:footnote>
  <w:footnote w:id="1">
    <w:p w14:paraId="08E2B97D" w14:textId="77777777" w:rsidR="00187737" w:rsidRDefault="00187737" w:rsidP="00E31DBB">
      <w:pPr>
        <w:pStyle w:val="FootnoteText"/>
      </w:pPr>
      <w:r>
        <w:rPr>
          <w:rStyle w:val="FootnoteReference"/>
        </w:rPr>
        <w:footnoteRef/>
      </w:r>
      <w:r>
        <w:t xml:space="preserve"> </w:t>
      </w:r>
      <w:r w:rsidRPr="00C22D1B">
        <w:t xml:space="preserve">Lakmoes is een in water oplosbaar blauw-violet poeder dat door kleurverandering aangeeft </w:t>
      </w:r>
      <w:r>
        <w:t>of een oplossing zuur</w:t>
      </w:r>
      <w:r w:rsidRPr="00C22D1B">
        <w:t xml:space="preserve"> is. In een zu</w:t>
      </w:r>
      <w:r>
        <w:t>re oplossing wordt de stof rood</w:t>
      </w:r>
      <w:r w:rsidRPr="00C22D1B">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CA1"/>
    <w:multiLevelType w:val="hybridMultilevel"/>
    <w:tmpl w:val="9F9EF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B95B0B"/>
    <w:multiLevelType w:val="hybridMultilevel"/>
    <w:tmpl w:val="CE344736"/>
    <w:lvl w:ilvl="0" w:tplc="9D8C710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5A3948"/>
    <w:multiLevelType w:val="hybridMultilevel"/>
    <w:tmpl w:val="764E0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833628"/>
    <w:multiLevelType w:val="hybridMultilevel"/>
    <w:tmpl w:val="58B44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BE55EDB"/>
    <w:multiLevelType w:val="hybridMultilevel"/>
    <w:tmpl w:val="B35A2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83"/>
    <w:rsid w:val="000626BB"/>
    <w:rsid w:val="000D5A19"/>
    <w:rsid w:val="000E5CA3"/>
    <w:rsid w:val="00187737"/>
    <w:rsid w:val="001B1D60"/>
    <w:rsid w:val="001F1590"/>
    <w:rsid w:val="00284F7F"/>
    <w:rsid w:val="002F47C8"/>
    <w:rsid w:val="00322A91"/>
    <w:rsid w:val="00357125"/>
    <w:rsid w:val="00426927"/>
    <w:rsid w:val="00433E10"/>
    <w:rsid w:val="00464679"/>
    <w:rsid w:val="00493CBB"/>
    <w:rsid w:val="004B1A8F"/>
    <w:rsid w:val="004B39AF"/>
    <w:rsid w:val="004E7AF4"/>
    <w:rsid w:val="004F0661"/>
    <w:rsid w:val="00564814"/>
    <w:rsid w:val="005A1F8A"/>
    <w:rsid w:val="005D3F8C"/>
    <w:rsid w:val="005D6DFA"/>
    <w:rsid w:val="005F2C3F"/>
    <w:rsid w:val="00631628"/>
    <w:rsid w:val="0064108B"/>
    <w:rsid w:val="00832295"/>
    <w:rsid w:val="008825C1"/>
    <w:rsid w:val="008A7A7F"/>
    <w:rsid w:val="008C2AB7"/>
    <w:rsid w:val="009050E8"/>
    <w:rsid w:val="009244B0"/>
    <w:rsid w:val="009A533B"/>
    <w:rsid w:val="009E0488"/>
    <w:rsid w:val="00A27F83"/>
    <w:rsid w:val="00A619F1"/>
    <w:rsid w:val="00A77C71"/>
    <w:rsid w:val="00B01223"/>
    <w:rsid w:val="00B94354"/>
    <w:rsid w:val="00BE24C5"/>
    <w:rsid w:val="00C22D1B"/>
    <w:rsid w:val="00CD29A6"/>
    <w:rsid w:val="00D930B9"/>
    <w:rsid w:val="00E31DBB"/>
    <w:rsid w:val="00E354DF"/>
    <w:rsid w:val="00E455B9"/>
    <w:rsid w:val="00E97B57"/>
    <w:rsid w:val="00EC300D"/>
    <w:rsid w:val="00EC43F5"/>
    <w:rsid w:val="00EE04A5"/>
    <w:rsid w:val="00F667EF"/>
    <w:rsid w:val="00FD4163"/>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B3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BB"/>
    <w:pPr>
      <w:ind w:left="720"/>
      <w:contextualSpacing/>
    </w:pPr>
  </w:style>
  <w:style w:type="paragraph" w:styleId="FootnoteText">
    <w:name w:val="footnote text"/>
    <w:basedOn w:val="Normal"/>
    <w:link w:val="FootnoteTextChar"/>
    <w:uiPriority w:val="99"/>
    <w:semiHidden/>
    <w:unhideWhenUsed/>
    <w:rsid w:val="00C22D1B"/>
    <w:rPr>
      <w:sz w:val="20"/>
      <w:szCs w:val="20"/>
    </w:rPr>
  </w:style>
  <w:style w:type="character" w:customStyle="1" w:styleId="FootnoteTextChar">
    <w:name w:val="Footnote Text Char"/>
    <w:basedOn w:val="DefaultParagraphFont"/>
    <w:link w:val="FootnoteText"/>
    <w:uiPriority w:val="99"/>
    <w:semiHidden/>
    <w:rsid w:val="00C22D1B"/>
    <w:rPr>
      <w:sz w:val="20"/>
      <w:szCs w:val="20"/>
      <w:lang w:val="nl-NL"/>
    </w:rPr>
  </w:style>
  <w:style w:type="character" w:styleId="FootnoteReference">
    <w:name w:val="footnote reference"/>
    <w:basedOn w:val="DefaultParagraphFont"/>
    <w:uiPriority w:val="99"/>
    <w:semiHidden/>
    <w:unhideWhenUsed/>
    <w:rsid w:val="00C22D1B"/>
    <w:rPr>
      <w:vertAlign w:val="superscript"/>
    </w:rPr>
  </w:style>
  <w:style w:type="paragraph" w:styleId="BalloonText">
    <w:name w:val="Balloon Text"/>
    <w:basedOn w:val="Normal"/>
    <w:link w:val="BalloonTextChar"/>
    <w:uiPriority w:val="99"/>
    <w:semiHidden/>
    <w:unhideWhenUsed/>
    <w:rsid w:val="008A7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A7F"/>
    <w:rPr>
      <w:rFonts w:ascii="Lucida Grande" w:hAnsi="Lucida Grande"/>
      <w:sz w:val="18"/>
      <w:szCs w:val="18"/>
      <w:lang w:val="nl-NL"/>
    </w:rPr>
  </w:style>
  <w:style w:type="paragraph" w:styleId="Header">
    <w:name w:val="header"/>
    <w:basedOn w:val="Normal"/>
    <w:link w:val="HeaderChar"/>
    <w:uiPriority w:val="99"/>
    <w:unhideWhenUsed/>
    <w:rsid w:val="00B94354"/>
    <w:pPr>
      <w:tabs>
        <w:tab w:val="center" w:pos="4320"/>
        <w:tab w:val="right" w:pos="8640"/>
      </w:tabs>
    </w:pPr>
  </w:style>
  <w:style w:type="character" w:customStyle="1" w:styleId="HeaderChar">
    <w:name w:val="Header Char"/>
    <w:basedOn w:val="DefaultParagraphFont"/>
    <w:link w:val="Header"/>
    <w:uiPriority w:val="99"/>
    <w:rsid w:val="00B94354"/>
    <w:rPr>
      <w:lang w:val="nl-NL"/>
    </w:rPr>
  </w:style>
  <w:style w:type="paragraph" w:styleId="Footer">
    <w:name w:val="footer"/>
    <w:basedOn w:val="Normal"/>
    <w:link w:val="FooterChar"/>
    <w:uiPriority w:val="99"/>
    <w:unhideWhenUsed/>
    <w:rsid w:val="00B94354"/>
    <w:pPr>
      <w:tabs>
        <w:tab w:val="center" w:pos="4320"/>
        <w:tab w:val="right" w:pos="8640"/>
      </w:tabs>
    </w:pPr>
  </w:style>
  <w:style w:type="character" w:customStyle="1" w:styleId="FooterChar">
    <w:name w:val="Footer Char"/>
    <w:basedOn w:val="DefaultParagraphFont"/>
    <w:link w:val="Footer"/>
    <w:uiPriority w:val="99"/>
    <w:rsid w:val="00B94354"/>
    <w:rPr>
      <w:lang w:val="nl-NL"/>
    </w:rPr>
  </w:style>
  <w:style w:type="character" w:styleId="PageNumber">
    <w:name w:val="page number"/>
    <w:basedOn w:val="DefaultParagraphFont"/>
    <w:uiPriority w:val="99"/>
    <w:semiHidden/>
    <w:unhideWhenUsed/>
    <w:rsid w:val="004B1A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BB"/>
    <w:pPr>
      <w:ind w:left="720"/>
      <w:contextualSpacing/>
    </w:pPr>
  </w:style>
  <w:style w:type="paragraph" w:styleId="FootnoteText">
    <w:name w:val="footnote text"/>
    <w:basedOn w:val="Normal"/>
    <w:link w:val="FootnoteTextChar"/>
    <w:uiPriority w:val="99"/>
    <w:semiHidden/>
    <w:unhideWhenUsed/>
    <w:rsid w:val="00C22D1B"/>
    <w:rPr>
      <w:sz w:val="20"/>
      <w:szCs w:val="20"/>
    </w:rPr>
  </w:style>
  <w:style w:type="character" w:customStyle="1" w:styleId="FootnoteTextChar">
    <w:name w:val="Footnote Text Char"/>
    <w:basedOn w:val="DefaultParagraphFont"/>
    <w:link w:val="FootnoteText"/>
    <w:uiPriority w:val="99"/>
    <w:semiHidden/>
    <w:rsid w:val="00C22D1B"/>
    <w:rPr>
      <w:sz w:val="20"/>
      <w:szCs w:val="20"/>
      <w:lang w:val="nl-NL"/>
    </w:rPr>
  </w:style>
  <w:style w:type="character" w:styleId="FootnoteReference">
    <w:name w:val="footnote reference"/>
    <w:basedOn w:val="DefaultParagraphFont"/>
    <w:uiPriority w:val="99"/>
    <w:semiHidden/>
    <w:unhideWhenUsed/>
    <w:rsid w:val="00C22D1B"/>
    <w:rPr>
      <w:vertAlign w:val="superscript"/>
    </w:rPr>
  </w:style>
  <w:style w:type="paragraph" w:styleId="BalloonText">
    <w:name w:val="Balloon Text"/>
    <w:basedOn w:val="Normal"/>
    <w:link w:val="BalloonTextChar"/>
    <w:uiPriority w:val="99"/>
    <w:semiHidden/>
    <w:unhideWhenUsed/>
    <w:rsid w:val="008A7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A7F"/>
    <w:rPr>
      <w:rFonts w:ascii="Lucida Grande" w:hAnsi="Lucida Grande"/>
      <w:sz w:val="18"/>
      <w:szCs w:val="18"/>
      <w:lang w:val="nl-NL"/>
    </w:rPr>
  </w:style>
  <w:style w:type="paragraph" w:styleId="Header">
    <w:name w:val="header"/>
    <w:basedOn w:val="Normal"/>
    <w:link w:val="HeaderChar"/>
    <w:uiPriority w:val="99"/>
    <w:unhideWhenUsed/>
    <w:rsid w:val="00B94354"/>
    <w:pPr>
      <w:tabs>
        <w:tab w:val="center" w:pos="4320"/>
        <w:tab w:val="right" w:pos="8640"/>
      </w:tabs>
    </w:pPr>
  </w:style>
  <w:style w:type="character" w:customStyle="1" w:styleId="HeaderChar">
    <w:name w:val="Header Char"/>
    <w:basedOn w:val="DefaultParagraphFont"/>
    <w:link w:val="Header"/>
    <w:uiPriority w:val="99"/>
    <w:rsid w:val="00B94354"/>
    <w:rPr>
      <w:lang w:val="nl-NL"/>
    </w:rPr>
  </w:style>
  <w:style w:type="paragraph" w:styleId="Footer">
    <w:name w:val="footer"/>
    <w:basedOn w:val="Normal"/>
    <w:link w:val="FooterChar"/>
    <w:uiPriority w:val="99"/>
    <w:unhideWhenUsed/>
    <w:rsid w:val="00B94354"/>
    <w:pPr>
      <w:tabs>
        <w:tab w:val="center" w:pos="4320"/>
        <w:tab w:val="right" w:pos="8640"/>
      </w:tabs>
    </w:pPr>
  </w:style>
  <w:style w:type="character" w:customStyle="1" w:styleId="FooterChar">
    <w:name w:val="Footer Char"/>
    <w:basedOn w:val="DefaultParagraphFont"/>
    <w:link w:val="Footer"/>
    <w:uiPriority w:val="99"/>
    <w:rsid w:val="00B94354"/>
    <w:rPr>
      <w:lang w:val="nl-NL"/>
    </w:rPr>
  </w:style>
  <w:style w:type="character" w:styleId="PageNumber">
    <w:name w:val="page number"/>
    <w:basedOn w:val="DefaultParagraphFont"/>
    <w:uiPriority w:val="99"/>
    <w:semiHidden/>
    <w:unhideWhenUsed/>
    <w:rsid w:val="004B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850">
      <w:bodyDiv w:val="1"/>
      <w:marLeft w:val="0"/>
      <w:marRight w:val="0"/>
      <w:marTop w:val="0"/>
      <w:marBottom w:val="0"/>
      <w:divBdr>
        <w:top w:val="none" w:sz="0" w:space="0" w:color="auto"/>
        <w:left w:val="none" w:sz="0" w:space="0" w:color="auto"/>
        <w:bottom w:val="none" w:sz="0" w:space="0" w:color="auto"/>
        <w:right w:val="none" w:sz="0" w:space="0" w:color="auto"/>
      </w:divBdr>
      <w:divsChild>
        <w:div w:id="1088889662">
          <w:marLeft w:val="0"/>
          <w:marRight w:val="0"/>
          <w:marTop w:val="0"/>
          <w:marBottom w:val="0"/>
          <w:divBdr>
            <w:top w:val="none" w:sz="0" w:space="0" w:color="auto"/>
            <w:left w:val="none" w:sz="0" w:space="0" w:color="auto"/>
            <w:bottom w:val="none" w:sz="0" w:space="0" w:color="auto"/>
            <w:right w:val="none" w:sz="0" w:space="0" w:color="auto"/>
          </w:divBdr>
        </w:div>
      </w:divsChild>
    </w:div>
    <w:div w:id="520818353">
      <w:bodyDiv w:val="1"/>
      <w:marLeft w:val="0"/>
      <w:marRight w:val="0"/>
      <w:marTop w:val="0"/>
      <w:marBottom w:val="0"/>
      <w:divBdr>
        <w:top w:val="none" w:sz="0" w:space="0" w:color="auto"/>
        <w:left w:val="none" w:sz="0" w:space="0" w:color="auto"/>
        <w:bottom w:val="none" w:sz="0" w:space="0" w:color="auto"/>
        <w:right w:val="none" w:sz="0" w:space="0" w:color="auto"/>
      </w:divBdr>
      <w:divsChild>
        <w:div w:id="629089744">
          <w:marLeft w:val="0"/>
          <w:marRight w:val="0"/>
          <w:marTop w:val="0"/>
          <w:marBottom w:val="0"/>
          <w:divBdr>
            <w:top w:val="none" w:sz="0" w:space="0" w:color="auto"/>
            <w:left w:val="none" w:sz="0" w:space="0" w:color="auto"/>
            <w:bottom w:val="none" w:sz="0" w:space="0" w:color="auto"/>
            <w:right w:val="none" w:sz="0" w:space="0" w:color="auto"/>
          </w:divBdr>
        </w:div>
      </w:divsChild>
    </w:div>
    <w:div w:id="2002846625">
      <w:bodyDiv w:val="1"/>
      <w:marLeft w:val="0"/>
      <w:marRight w:val="0"/>
      <w:marTop w:val="0"/>
      <w:marBottom w:val="0"/>
      <w:divBdr>
        <w:top w:val="none" w:sz="0" w:space="0" w:color="auto"/>
        <w:left w:val="none" w:sz="0" w:space="0" w:color="auto"/>
        <w:bottom w:val="none" w:sz="0" w:space="0" w:color="auto"/>
        <w:right w:val="none" w:sz="0" w:space="0" w:color="auto"/>
      </w:divBdr>
      <w:divsChild>
        <w:div w:id="19306507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oofje.blogspot.com/2017/10/lakmoesproef.html"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flickr.com/photos/cayaya/145764887" TargetMode="External"/><Relationship Id="rId12" Type="http://schemas.openxmlformats.org/officeDocument/2006/relationships/image" Target="media/image2.jpeg"/><Relationship Id="rId13" Type="http://schemas.openxmlformats.org/officeDocument/2006/relationships/hyperlink" Target="http://www.smeedwerkunica.nl/Pags/unica03.htm" TargetMode="External"/><Relationship Id="rId14" Type="http://schemas.openxmlformats.org/officeDocument/2006/relationships/image" Target="media/image3.jpeg"/><Relationship Id="rId15" Type="http://schemas.openxmlformats.org/officeDocument/2006/relationships/hyperlink" Target="https://kookrecepten.wordpress.com/2007/12/23/kerstkalkoen/" TargetMode="External"/><Relationship Id="rId16" Type="http://schemas.openxmlformats.org/officeDocument/2006/relationships/image" Target="media/image4.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640A-2927-2C4B-B772-5673B08A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5890</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zina</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pila</dc:creator>
  <cp:lastModifiedBy>lila pila</cp:lastModifiedBy>
  <cp:revision>2</cp:revision>
  <dcterms:created xsi:type="dcterms:W3CDTF">2019-01-14T09:39:00Z</dcterms:created>
  <dcterms:modified xsi:type="dcterms:W3CDTF">2019-01-14T09:39:00Z</dcterms:modified>
</cp:coreProperties>
</file>